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tyle"/>
        <w:tblW w:w="0" w:type="auto"/>
        <w:tblLook w:val="0600" w:firstRow="0" w:lastRow="0" w:firstColumn="0" w:lastColumn="0" w:noHBand="1" w:noVBand="1"/>
      </w:tblPr>
      <w:tblGrid>
        <w:gridCol w:w="851"/>
        <w:gridCol w:w="6848"/>
      </w:tblGrid>
      <w:tr w:rsidR="006D2B90" w14:paraId="3BE56028" w14:textId="77777777" w:rsidTr="00795787">
        <w:trPr>
          <w:trHeight w:hRule="exact" w:val="1191"/>
        </w:trPr>
        <w:tc>
          <w:tcPr>
            <w:tcW w:w="7699" w:type="dxa"/>
            <w:gridSpan w:val="2"/>
            <w:vAlign w:val="bottom"/>
          </w:tcPr>
          <w:p w14:paraId="4D43C4E5" w14:textId="77777777" w:rsidR="006D2B90" w:rsidRDefault="0002457B" w:rsidP="00795787">
            <w:pPr>
              <w:pStyle w:val="Rapportvertrouwelijkheid"/>
            </w:pPr>
            <w:bookmarkStart w:id="0" w:name="_Hlk503272312"/>
            <w:r>
              <w:t>RWS INFORMATIE</w:t>
            </w:r>
          </w:p>
        </w:tc>
      </w:tr>
      <w:tr w:rsidR="006D2B90" w14:paraId="18F709CD" w14:textId="77777777" w:rsidTr="00795787">
        <w:trPr>
          <w:trHeight w:hRule="exact" w:val="2381"/>
        </w:trPr>
        <w:tc>
          <w:tcPr>
            <w:tcW w:w="7699" w:type="dxa"/>
            <w:gridSpan w:val="2"/>
            <w:tcMar>
              <w:top w:w="284" w:type="dxa"/>
            </w:tcMar>
          </w:tcPr>
          <w:p w14:paraId="7194EEC1" w14:textId="77777777" w:rsidR="00FA6F8C" w:rsidRDefault="00901EFC" w:rsidP="00725F49">
            <w:pPr>
              <w:pStyle w:val="Rapporttitel"/>
              <w:jc w:val="center"/>
            </w:pPr>
            <w:r>
              <w:t>Management rapportage</w:t>
            </w:r>
          </w:p>
          <w:p w14:paraId="69A6A5A3" w14:textId="102D9F2B" w:rsidR="006D2B90" w:rsidRDefault="00901EFC" w:rsidP="00725F49">
            <w:pPr>
              <w:pStyle w:val="Rapporttitel"/>
              <w:jc w:val="center"/>
            </w:pPr>
            <w:r>
              <w:t>INSPIRE</w:t>
            </w:r>
            <w:r w:rsidR="00FA6F8C">
              <w:t xml:space="preserve"> </w:t>
            </w:r>
            <w:r w:rsidR="00725F49">
              <w:t>D</w:t>
            </w:r>
            <w:r>
              <w:t>ienstverlening</w:t>
            </w:r>
            <w:r w:rsidR="00725F49">
              <w:t xml:space="preserve"> RWS</w:t>
            </w:r>
          </w:p>
          <w:p w14:paraId="50CCD815" w14:textId="77777777" w:rsidR="00725F49" w:rsidRDefault="00725F49" w:rsidP="00901EFC">
            <w:pPr>
              <w:pStyle w:val="Rapportsubtitel"/>
            </w:pPr>
          </w:p>
          <w:p w14:paraId="5818943E" w14:textId="23B767DE" w:rsidR="006D2B90" w:rsidRDefault="004D57FC" w:rsidP="00901EFC">
            <w:pPr>
              <w:pStyle w:val="Rapportsubtitel"/>
            </w:pPr>
            <w:r>
              <w:t>Februari</w:t>
            </w:r>
            <w:r w:rsidR="00901EFC">
              <w:t xml:space="preserve"> 202</w:t>
            </w:r>
            <w:r>
              <w:t>4</w:t>
            </w:r>
          </w:p>
          <w:p w14:paraId="392D4684" w14:textId="7763F577" w:rsidR="00725F49" w:rsidRDefault="00725F49" w:rsidP="00901EFC">
            <w:pPr>
              <w:pStyle w:val="Rapportsubtitel"/>
            </w:pPr>
          </w:p>
        </w:tc>
      </w:tr>
      <w:tr w:rsidR="006D2B90" w14:paraId="57CF1258" w14:textId="77777777" w:rsidTr="00074C38">
        <w:tc>
          <w:tcPr>
            <w:tcW w:w="851" w:type="dxa"/>
          </w:tcPr>
          <w:p w14:paraId="583FBAC3" w14:textId="77777777" w:rsidR="006D2B90" w:rsidRDefault="006D2B90" w:rsidP="00EF0D5D">
            <w:r>
              <w:t>Datum</w:t>
            </w:r>
          </w:p>
        </w:tc>
        <w:tc>
          <w:tcPr>
            <w:tcW w:w="6848" w:type="dxa"/>
          </w:tcPr>
          <w:p w14:paraId="1FECBB03" w14:textId="38372F4B" w:rsidR="006D2B90" w:rsidRDefault="00246C11" w:rsidP="00901EFC">
            <w:pPr>
              <w:pStyle w:val="Rapportdatum"/>
            </w:pPr>
            <w:r>
              <w:t xml:space="preserve">{{ </w:t>
            </w:r>
            <w:r w:rsidRPr="00246C11">
              <w:t>current_date</w:t>
            </w:r>
            <w:r>
              <w:t xml:space="preserve"> }} </w:t>
            </w:r>
          </w:p>
        </w:tc>
      </w:tr>
      <w:tr w:rsidR="00CD4942" w14:paraId="5AC376B6" w14:textId="77777777" w:rsidTr="00074C38">
        <w:tc>
          <w:tcPr>
            <w:tcW w:w="851" w:type="dxa"/>
          </w:tcPr>
          <w:p w14:paraId="3DFF92E9" w14:textId="77777777" w:rsidR="00CD4942" w:rsidRDefault="00CD4942" w:rsidP="00EF0D5D">
            <w:r>
              <w:t>Versie</w:t>
            </w:r>
          </w:p>
        </w:tc>
        <w:tc>
          <w:tcPr>
            <w:tcW w:w="6848" w:type="dxa"/>
          </w:tcPr>
          <w:p w14:paraId="10B3BF6D" w14:textId="77777777" w:rsidR="00CD4942" w:rsidRPr="00D25A75" w:rsidRDefault="00901EFC" w:rsidP="00901EFC">
            <w:pPr>
              <w:pStyle w:val="Rapportversie"/>
            </w:pPr>
            <w:r>
              <w:t>1</w:t>
            </w:r>
          </w:p>
        </w:tc>
      </w:tr>
      <w:tr w:rsidR="006D2B90" w14:paraId="146AACC4" w14:textId="77777777" w:rsidTr="00074C38">
        <w:tc>
          <w:tcPr>
            <w:tcW w:w="851" w:type="dxa"/>
          </w:tcPr>
          <w:p w14:paraId="17AE1436" w14:textId="77777777" w:rsidR="006D2B90" w:rsidRDefault="006D2B90" w:rsidP="00EF0D5D">
            <w:r>
              <w:t>Status</w:t>
            </w:r>
          </w:p>
        </w:tc>
        <w:tc>
          <w:tcPr>
            <w:tcW w:w="6848" w:type="dxa"/>
          </w:tcPr>
          <w:p w14:paraId="0C4A2B45" w14:textId="77777777" w:rsidR="006D2B90" w:rsidRPr="004721C8" w:rsidRDefault="00901EFC" w:rsidP="00901EFC">
            <w:pPr>
              <w:pStyle w:val="Rapportstatus"/>
            </w:pPr>
            <w:r>
              <w:t>Definitief</w:t>
            </w:r>
          </w:p>
        </w:tc>
      </w:tr>
      <w:bookmarkEnd w:id="0"/>
    </w:tbl>
    <w:p w14:paraId="5B72A59B" w14:textId="77777777" w:rsidR="006D2B90" w:rsidRDefault="006D2B90" w:rsidP="006D2B90">
      <w:pPr>
        <w:spacing w:line="240" w:lineRule="auto"/>
        <w:rPr>
          <w:b/>
        </w:rPr>
      </w:pPr>
      <w:r>
        <w:br w:type="page"/>
      </w:r>
    </w:p>
    <w:p w14:paraId="5848134F" w14:textId="77777777" w:rsidR="006D2B90" w:rsidRDefault="006D2B90" w:rsidP="009F7A3A">
      <w:pPr>
        <w:pStyle w:val="Kopvaninhoudsopgave"/>
      </w:pPr>
      <w:r>
        <w:lastRenderedPageBreak/>
        <w:t>Colofon</w:t>
      </w:r>
    </w:p>
    <w:tbl>
      <w:tblPr>
        <w:tblStyle w:val="Tablestyle"/>
        <w:tblW w:w="7711" w:type="dxa"/>
        <w:tblLook w:val="0600" w:firstRow="0" w:lastRow="0" w:firstColumn="0" w:lastColumn="0" w:noHBand="1" w:noVBand="1"/>
      </w:tblPr>
      <w:tblGrid>
        <w:gridCol w:w="2098"/>
        <w:gridCol w:w="5613"/>
      </w:tblGrid>
      <w:tr w:rsidR="00D232BE" w:rsidRPr="002A5408" w14:paraId="49443BAA" w14:textId="77777777" w:rsidTr="00074C38">
        <w:tc>
          <w:tcPr>
            <w:tcW w:w="2098" w:type="dxa"/>
          </w:tcPr>
          <w:p w14:paraId="60199C08" w14:textId="77777777" w:rsidR="00D232BE" w:rsidRPr="002A5408" w:rsidRDefault="00D232BE" w:rsidP="00B10068">
            <w:r w:rsidRPr="002A5408">
              <w:t>Uitgegeven door</w:t>
            </w:r>
          </w:p>
        </w:tc>
        <w:tc>
          <w:tcPr>
            <w:tcW w:w="5613" w:type="dxa"/>
          </w:tcPr>
          <w:p w14:paraId="5183D30B" w14:textId="609DF4E8" w:rsidR="00D232BE" w:rsidRPr="00B10068" w:rsidRDefault="00725F49" w:rsidP="00B10068">
            <w:r>
              <w:t xml:space="preserve"> CIV-IGA-DMC</w:t>
            </w:r>
          </w:p>
        </w:tc>
      </w:tr>
      <w:tr w:rsidR="00725F49" w:rsidRPr="002A5408" w14:paraId="3C33A15D" w14:textId="77777777" w:rsidTr="00074C38">
        <w:tc>
          <w:tcPr>
            <w:tcW w:w="2098" w:type="dxa"/>
          </w:tcPr>
          <w:p w14:paraId="75C0BA3D" w14:textId="793A1070" w:rsidR="00725F49" w:rsidRPr="002A5408" w:rsidRDefault="00725F49" w:rsidP="00B10068">
            <w:r>
              <w:t>Procesbegeleider</w:t>
            </w:r>
          </w:p>
        </w:tc>
        <w:tc>
          <w:tcPr>
            <w:tcW w:w="5613" w:type="dxa"/>
          </w:tcPr>
          <w:p w14:paraId="7DB5A2CE" w14:textId="55832726" w:rsidR="00725F49" w:rsidRDefault="00725F49" w:rsidP="00B10068">
            <w:r>
              <w:t xml:space="preserve"> Herzo van der Wal</w:t>
            </w:r>
          </w:p>
        </w:tc>
      </w:tr>
      <w:tr w:rsidR="00D232BE" w:rsidRPr="002A5408" w14:paraId="221A4627" w14:textId="77777777" w:rsidTr="00074C38">
        <w:tc>
          <w:tcPr>
            <w:tcW w:w="2098" w:type="dxa"/>
          </w:tcPr>
          <w:p w14:paraId="59B1CD76" w14:textId="77777777" w:rsidR="00D232BE" w:rsidRPr="002A5408" w:rsidRDefault="00D232BE" w:rsidP="00B10068">
            <w:r w:rsidRPr="002A5408">
              <w:t>Auteur</w:t>
            </w:r>
          </w:p>
        </w:tc>
        <w:tc>
          <w:tcPr>
            <w:tcW w:w="5613" w:type="dxa"/>
          </w:tcPr>
          <w:p w14:paraId="15240681" w14:textId="6C370FD0" w:rsidR="00D232BE" w:rsidRPr="00B10068" w:rsidRDefault="00725F49" w:rsidP="00B10068">
            <w:r>
              <w:t xml:space="preserve"> Robin Mank (aannemer Antea)</w:t>
            </w:r>
          </w:p>
        </w:tc>
      </w:tr>
      <w:tr w:rsidR="00D232BE" w:rsidRPr="002A5408" w14:paraId="10BF5E16" w14:textId="77777777" w:rsidTr="00074C38">
        <w:tc>
          <w:tcPr>
            <w:tcW w:w="2098" w:type="dxa"/>
          </w:tcPr>
          <w:p w14:paraId="6501FDFD" w14:textId="77777777" w:rsidR="00D232BE" w:rsidRPr="002A5408" w:rsidRDefault="00D232BE" w:rsidP="00B10068">
            <w:r w:rsidRPr="002A5408">
              <w:t>Informatie</w:t>
            </w:r>
          </w:p>
        </w:tc>
        <w:tc>
          <w:tcPr>
            <w:tcW w:w="5613" w:type="dxa"/>
          </w:tcPr>
          <w:p w14:paraId="1879B91D" w14:textId="65A8BA9A" w:rsidR="00D232BE" w:rsidRPr="00B10068" w:rsidRDefault="00725F49" w:rsidP="00B10068">
            <w:r>
              <w:t xml:space="preserve"> </w:t>
            </w:r>
          </w:p>
        </w:tc>
      </w:tr>
      <w:tr w:rsidR="00D232BE" w:rsidRPr="002A5408" w14:paraId="4DD66755" w14:textId="77777777" w:rsidTr="00074C38">
        <w:tc>
          <w:tcPr>
            <w:tcW w:w="2098" w:type="dxa"/>
          </w:tcPr>
          <w:p w14:paraId="18892F96" w14:textId="77777777" w:rsidR="00D232BE" w:rsidRPr="002A5408" w:rsidRDefault="00D232BE" w:rsidP="00B10068">
            <w:r w:rsidRPr="002A5408">
              <w:t>Telefoon</w:t>
            </w:r>
          </w:p>
        </w:tc>
        <w:tc>
          <w:tcPr>
            <w:tcW w:w="5613" w:type="dxa"/>
          </w:tcPr>
          <w:p w14:paraId="61F34CCE" w14:textId="77777777" w:rsidR="00D232BE" w:rsidRPr="00B10068" w:rsidRDefault="00D232BE" w:rsidP="00B10068"/>
        </w:tc>
      </w:tr>
      <w:tr w:rsidR="00D232BE" w:rsidRPr="002A5408" w14:paraId="69550D77" w14:textId="77777777" w:rsidTr="00074C38">
        <w:tc>
          <w:tcPr>
            <w:tcW w:w="2098" w:type="dxa"/>
          </w:tcPr>
          <w:p w14:paraId="35470251" w14:textId="77777777" w:rsidR="00D232BE" w:rsidRPr="002A5408" w:rsidRDefault="00D232BE" w:rsidP="00B10068">
            <w:r w:rsidRPr="002A5408">
              <w:t>E-mail</w:t>
            </w:r>
          </w:p>
        </w:tc>
        <w:tc>
          <w:tcPr>
            <w:tcW w:w="5613" w:type="dxa"/>
          </w:tcPr>
          <w:p w14:paraId="0030C07C" w14:textId="77777777" w:rsidR="00D232BE" w:rsidRPr="00B10068" w:rsidRDefault="00D232BE" w:rsidP="00B10068"/>
        </w:tc>
      </w:tr>
      <w:tr w:rsidR="00E87740" w:rsidRPr="002A5408" w14:paraId="7DC5AAD7" w14:textId="77777777" w:rsidTr="00074C38">
        <w:tc>
          <w:tcPr>
            <w:tcW w:w="2098" w:type="dxa"/>
          </w:tcPr>
          <w:p w14:paraId="7EF285D0" w14:textId="77777777" w:rsidR="00E87740" w:rsidRPr="002A5408" w:rsidRDefault="00E87740" w:rsidP="00B10068"/>
        </w:tc>
        <w:tc>
          <w:tcPr>
            <w:tcW w:w="5613" w:type="dxa"/>
          </w:tcPr>
          <w:p w14:paraId="39048741" w14:textId="77777777" w:rsidR="00E87740" w:rsidRPr="00B10068" w:rsidRDefault="00E87740" w:rsidP="00B10068"/>
        </w:tc>
      </w:tr>
      <w:tr w:rsidR="00D232BE" w:rsidRPr="002A5408" w14:paraId="78F8DE50" w14:textId="77777777" w:rsidTr="00074C38">
        <w:tc>
          <w:tcPr>
            <w:tcW w:w="2098" w:type="dxa"/>
          </w:tcPr>
          <w:p w14:paraId="2337FF54" w14:textId="77777777" w:rsidR="00D232BE" w:rsidRPr="002A5408" w:rsidRDefault="00D232BE" w:rsidP="00B10068">
            <w:r w:rsidRPr="002A5408">
              <w:t>Datum</w:t>
            </w:r>
          </w:p>
        </w:tc>
        <w:tc>
          <w:tcPr>
            <w:tcW w:w="5613" w:type="dxa"/>
          </w:tcPr>
          <w:p w14:paraId="364B11DB" w14:textId="462AD761" w:rsidR="00D232BE" w:rsidRPr="00B10068" w:rsidRDefault="00246C11" w:rsidP="00901EFC">
            <w:r>
              <w:t xml:space="preserve">{{ </w:t>
            </w:r>
            <w:r w:rsidRPr="00246C11">
              <w:t>current_date</w:t>
            </w:r>
            <w:r>
              <w:t xml:space="preserve"> }} </w:t>
            </w:r>
          </w:p>
        </w:tc>
      </w:tr>
      <w:tr w:rsidR="00D232BE" w:rsidRPr="002A5408" w14:paraId="44BAC58E" w14:textId="77777777" w:rsidTr="00074C38">
        <w:tc>
          <w:tcPr>
            <w:tcW w:w="2098" w:type="dxa"/>
          </w:tcPr>
          <w:p w14:paraId="7E75A882" w14:textId="77777777" w:rsidR="00D232BE" w:rsidRPr="002A5408" w:rsidRDefault="00D232BE" w:rsidP="00B10068">
            <w:r w:rsidRPr="002A5408">
              <w:t>Versie</w:t>
            </w:r>
          </w:p>
        </w:tc>
        <w:tc>
          <w:tcPr>
            <w:tcW w:w="5613" w:type="dxa"/>
          </w:tcPr>
          <w:p w14:paraId="02CE7067" w14:textId="48D8B495" w:rsidR="00D232BE" w:rsidRPr="00B10068" w:rsidRDefault="00545230" w:rsidP="00901EFC">
            <w:r>
              <w:fldChar w:fldCharType="begin"/>
            </w:r>
            <w:r>
              <w:instrText xml:space="preserve"> Styleref "Rapport versie" </w:instrText>
            </w:r>
            <w:r>
              <w:fldChar w:fldCharType="separate"/>
            </w:r>
            <w:r w:rsidR="00D55909">
              <w:rPr>
                <w:noProof/>
              </w:rPr>
              <w:t>1</w:t>
            </w:r>
            <w:r>
              <w:rPr>
                <w:noProof/>
              </w:rPr>
              <w:fldChar w:fldCharType="end"/>
            </w:r>
          </w:p>
        </w:tc>
      </w:tr>
      <w:tr w:rsidR="00D232BE" w:rsidRPr="00D26735" w14:paraId="69B7F646" w14:textId="77777777" w:rsidTr="00074C38">
        <w:tc>
          <w:tcPr>
            <w:tcW w:w="2098" w:type="dxa"/>
          </w:tcPr>
          <w:p w14:paraId="4C39C3E3" w14:textId="77777777" w:rsidR="00D232BE" w:rsidRPr="002A5408" w:rsidRDefault="00D232BE" w:rsidP="00B10068">
            <w:r w:rsidRPr="002A5408">
              <w:t>Status</w:t>
            </w:r>
          </w:p>
        </w:tc>
        <w:tc>
          <w:tcPr>
            <w:tcW w:w="5613" w:type="dxa"/>
          </w:tcPr>
          <w:p w14:paraId="5F1CAA23" w14:textId="41ACF510" w:rsidR="00D232BE" w:rsidRPr="00D26735" w:rsidRDefault="00B94D18" w:rsidP="00901EFC">
            <w:r w:rsidRPr="00D26735">
              <w:fldChar w:fldCharType="begin"/>
            </w:r>
            <w:r w:rsidRPr="00D26735">
              <w:instrText xml:space="preserve"> StyleRef "Rapport status" </w:instrText>
            </w:r>
            <w:r w:rsidRPr="00D26735">
              <w:fldChar w:fldCharType="separate"/>
            </w:r>
            <w:r w:rsidR="00D55909" w:rsidRPr="00D26735">
              <w:rPr>
                <w:noProof/>
              </w:rPr>
              <w:t>Definitief</w:t>
            </w:r>
            <w:r w:rsidRPr="00D26735">
              <w:rPr>
                <w:noProof/>
              </w:rPr>
              <w:fldChar w:fldCharType="end"/>
            </w:r>
            <w:r w:rsidR="00725F49" w:rsidRPr="00D26735">
              <w:rPr>
                <w:noProof/>
              </w:rPr>
              <w:t xml:space="preserve"> </w:t>
            </w:r>
          </w:p>
        </w:tc>
      </w:tr>
    </w:tbl>
    <w:p w14:paraId="516FDB68" w14:textId="77777777" w:rsidR="00D232BE" w:rsidRPr="00B10068" w:rsidRDefault="00D232BE" w:rsidP="00B10068"/>
    <w:p w14:paraId="4B4107E9" w14:textId="77777777" w:rsidR="00E87740" w:rsidRPr="00B10068" w:rsidRDefault="00E87740" w:rsidP="00B10068"/>
    <w:p w14:paraId="18D95B66" w14:textId="77777777" w:rsidR="00D232BE" w:rsidRPr="00B10068" w:rsidRDefault="00D232BE" w:rsidP="00B10068">
      <w:r w:rsidRPr="00B10068">
        <w:t>Versiebeheer</w:t>
      </w:r>
    </w:p>
    <w:tbl>
      <w:tblPr>
        <w:tblW w:w="7711" w:type="dxa"/>
        <w:tblLayout w:type="fixed"/>
        <w:tblCellMar>
          <w:left w:w="0" w:type="dxa"/>
          <w:right w:w="0" w:type="dxa"/>
        </w:tblCellMar>
        <w:tblLook w:val="00A0" w:firstRow="1" w:lastRow="0" w:firstColumn="1" w:lastColumn="0" w:noHBand="0" w:noVBand="0"/>
      </w:tblPr>
      <w:tblGrid>
        <w:gridCol w:w="567"/>
        <w:gridCol w:w="1531"/>
        <w:gridCol w:w="5613"/>
      </w:tblGrid>
      <w:tr w:rsidR="00D232BE" w:rsidRPr="00B10068" w14:paraId="441EDAAD" w14:textId="77777777" w:rsidTr="00D232BE">
        <w:trPr>
          <w:cantSplit/>
        </w:trPr>
        <w:tc>
          <w:tcPr>
            <w:tcW w:w="567" w:type="dxa"/>
          </w:tcPr>
          <w:p w14:paraId="65942527" w14:textId="77777777" w:rsidR="00D232BE" w:rsidRPr="00B10068" w:rsidRDefault="00D232BE" w:rsidP="00B10068"/>
        </w:tc>
        <w:tc>
          <w:tcPr>
            <w:tcW w:w="1531" w:type="dxa"/>
          </w:tcPr>
          <w:p w14:paraId="7F6245D8" w14:textId="77777777" w:rsidR="00D232BE" w:rsidRPr="00B10068" w:rsidRDefault="00D232BE" w:rsidP="00B10068"/>
        </w:tc>
        <w:tc>
          <w:tcPr>
            <w:tcW w:w="5613" w:type="dxa"/>
          </w:tcPr>
          <w:p w14:paraId="781E7942" w14:textId="77777777" w:rsidR="00D232BE" w:rsidRPr="00B10068" w:rsidRDefault="00D232BE" w:rsidP="00B10068"/>
        </w:tc>
      </w:tr>
      <w:tr w:rsidR="00D232BE" w:rsidRPr="00B10068" w14:paraId="3B880294" w14:textId="77777777" w:rsidTr="00D232BE">
        <w:trPr>
          <w:cantSplit/>
        </w:trPr>
        <w:tc>
          <w:tcPr>
            <w:tcW w:w="567" w:type="dxa"/>
          </w:tcPr>
          <w:p w14:paraId="6EB808DE" w14:textId="77777777" w:rsidR="00D232BE" w:rsidRPr="00B10068" w:rsidRDefault="00D232BE" w:rsidP="00B10068"/>
        </w:tc>
        <w:tc>
          <w:tcPr>
            <w:tcW w:w="1531" w:type="dxa"/>
          </w:tcPr>
          <w:p w14:paraId="25392DAD" w14:textId="77777777" w:rsidR="00D232BE" w:rsidRPr="00B10068" w:rsidRDefault="00D232BE" w:rsidP="00B10068"/>
        </w:tc>
        <w:tc>
          <w:tcPr>
            <w:tcW w:w="5613" w:type="dxa"/>
          </w:tcPr>
          <w:p w14:paraId="1D9A1799" w14:textId="77777777" w:rsidR="00D232BE" w:rsidRPr="00B10068" w:rsidRDefault="00D232BE" w:rsidP="00B10068"/>
        </w:tc>
      </w:tr>
      <w:tr w:rsidR="00D232BE" w:rsidRPr="00B10068" w14:paraId="22CC510C" w14:textId="77777777" w:rsidTr="00D232BE">
        <w:trPr>
          <w:cantSplit/>
        </w:trPr>
        <w:tc>
          <w:tcPr>
            <w:tcW w:w="567" w:type="dxa"/>
          </w:tcPr>
          <w:p w14:paraId="6BD7B1DE" w14:textId="77777777" w:rsidR="00D232BE" w:rsidRPr="00B10068" w:rsidRDefault="00D232BE" w:rsidP="00B10068"/>
        </w:tc>
        <w:tc>
          <w:tcPr>
            <w:tcW w:w="1531" w:type="dxa"/>
          </w:tcPr>
          <w:p w14:paraId="4CCF8423" w14:textId="77777777" w:rsidR="00D232BE" w:rsidRPr="00B10068" w:rsidRDefault="00D232BE" w:rsidP="00B10068"/>
        </w:tc>
        <w:tc>
          <w:tcPr>
            <w:tcW w:w="5613" w:type="dxa"/>
          </w:tcPr>
          <w:p w14:paraId="500D2188" w14:textId="77777777" w:rsidR="00D232BE" w:rsidRPr="00B10068" w:rsidRDefault="00D232BE" w:rsidP="00B10068"/>
        </w:tc>
      </w:tr>
      <w:tr w:rsidR="00D232BE" w:rsidRPr="00B10068" w14:paraId="55060A45" w14:textId="77777777" w:rsidTr="00D232BE">
        <w:trPr>
          <w:cantSplit/>
        </w:trPr>
        <w:tc>
          <w:tcPr>
            <w:tcW w:w="567" w:type="dxa"/>
          </w:tcPr>
          <w:p w14:paraId="134E0FC1" w14:textId="77777777" w:rsidR="00D232BE" w:rsidRPr="00B10068" w:rsidRDefault="00D232BE" w:rsidP="00B10068"/>
        </w:tc>
        <w:tc>
          <w:tcPr>
            <w:tcW w:w="1531" w:type="dxa"/>
          </w:tcPr>
          <w:p w14:paraId="34BF2326" w14:textId="77777777" w:rsidR="00D232BE" w:rsidRPr="00B10068" w:rsidRDefault="00D232BE" w:rsidP="00B10068"/>
        </w:tc>
        <w:tc>
          <w:tcPr>
            <w:tcW w:w="5613" w:type="dxa"/>
          </w:tcPr>
          <w:p w14:paraId="23B43FF3" w14:textId="77777777" w:rsidR="00D232BE" w:rsidRPr="00B10068" w:rsidRDefault="00D232BE" w:rsidP="00B10068"/>
        </w:tc>
      </w:tr>
      <w:tr w:rsidR="00D232BE" w:rsidRPr="00B10068" w14:paraId="4EF36B20" w14:textId="77777777" w:rsidTr="00D232BE">
        <w:trPr>
          <w:cantSplit/>
        </w:trPr>
        <w:tc>
          <w:tcPr>
            <w:tcW w:w="567" w:type="dxa"/>
          </w:tcPr>
          <w:p w14:paraId="63C4CD5C" w14:textId="77777777" w:rsidR="00D232BE" w:rsidRPr="00B10068" w:rsidRDefault="00D232BE" w:rsidP="00B10068"/>
        </w:tc>
        <w:tc>
          <w:tcPr>
            <w:tcW w:w="1531" w:type="dxa"/>
          </w:tcPr>
          <w:p w14:paraId="10072987" w14:textId="77777777" w:rsidR="00D232BE" w:rsidRPr="00B10068" w:rsidRDefault="00D232BE" w:rsidP="00B10068"/>
        </w:tc>
        <w:tc>
          <w:tcPr>
            <w:tcW w:w="5613" w:type="dxa"/>
          </w:tcPr>
          <w:p w14:paraId="7DD0D11E" w14:textId="77777777" w:rsidR="00D232BE" w:rsidRPr="00B10068" w:rsidRDefault="00D232BE" w:rsidP="00B10068"/>
        </w:tc>
      </w:tr>
      <w:tr w:rsidR="00D232BE" w:rsidRPr="00B10068" w14:paraId="36417646" w14:textId="77777777" w:rsidTr="00D232BE">
        <w:trPr>
          <w:cantSplit/>
        </w:trPr>
        <w:tc>
          <w:tcPr>
            <w:tcW w:w="567" w:type="dxa"/>
          </w:tcPr>
          <w:p w14:paraId="6B6194F2" w14:textId="77777777" w:rsidR="00D232BE" w:rsidRPr="00B10068" w:rsidRDefault="00D232BE" w:rsidP="00B10068"/>
        </w:tc>
        <w:tc>
          <w:tcPr>
            <w:tcW w:w="1531" w:type="dxa"/>
          </w:tcPr>
          <w:p w14:paraId="199BFE74" w14:textId="77777777" w:rsidR="00D232BE" w:rsidRPr="00B10068" w:rsidRDefault="00D232BE" w:rsidP="00B10068"/>
        </w:tc>
        <w:tc>
          <w:tcPr>
            <w:tcW w:w="5613" w:type="dxa"/>
          </w:tcPr>
          <w:p w14:paraId="107D6968" w14:textId="77777777" w:rsidR="00D232BE" w:rsidRPr="00B10068" w:rsidRDefault="00D232BE" w:rsidP="00B10068"/>
        </w:tc>
      </w:tr>
      <w:tr w:rsidR="00D232BE" w:rsidRPr="00B10068" w14:paraId="1D95E511" w14:textId="77777777" w:rsidTr="00D232BE">
        <w:trPr>
          <w:cantSplit/>
        </w:trPr>
        <w:tc>
          <w:tcPr>
            <w:tcW w:w="567" w:type="dxa"/>
          </w:tcPr>
          <w:p w14:paraId="08633DD0" w14:textId="77777777" w:rsidR="00D232BE" w:rsidRPr="00B10068" w:rsidRDefault="00D232BE" w:rsidP="00B10068"/>
        </w:tc>
        <w:tc>
          <w:tcPr>
            <w:tcW w:w="1531" w:type="dxa"/>
          </w:tcPr>
          <w:p w14:paraId="62471AFE" w14:textId="77777777" w:rsidR="00D232BE" w:rsidRPr="00B10068" w:rsidRDefault="00D232BE" w:rsidP="00B10068"/>
        </w:tc>
        <w:tc>
          <w:tcPr>
            <w:tcW w:w="5613" w:type="dxa"/>
          </w:tcPr>
          <w:p w14:paraId="5CE37895" w14:textId="77777777" w:rsidR="00D232BE" w:rsidRPr="00B10068" w:rsidRDefault="00D232BE" w:rsidP="00B10068"/>
        </w:tc>
      </w:tr>
      <w:tr w:rsidR="00D232BE" w:rsidRPr="00B10068" w14:paraId="43FED860" w14:textId="77777777" w:rsidTr="00D232BE">
        <w:trPr>
          <w:cantSplit/>
        </w:trPr>
        <w:tc>
          <w:tcPr>
            <w:tcW w:w="567" w:type="dxa"/>
          </w:tcPr>
          <w:p w14:paraId="1A817719" w14:textId="77777777" w:rsidR="00D232BE" w:rsidRPr="00B10068" w:rsidRDefault="00D232BE" w:rsidP="00B10068"/>
        </w:tc>
        <w:tc>
          <w:tcPr>
            <w:tcW w:w="1531" w:type="dxa"/>
          </w:tcPr>
          <w:p w14:paraId="73C2BD37" w14:textId="77777777" w:rsidR="00D232BE" w:rsidRPr="00B10068" w:rsidRDefault="00D232BE" w:rsidP="00B10068"/>
        </w:tc>
        <w:tc>
          <w:tcPr>
            <w:tcW w:w="5613" w:type="dxa"/>
          </w:tcPr>
          <w:p w14:paraId="10E1DD98" w14:textId="77777777" w:rsidR="00D232BE" w:rsidRPr="00B10068" w:rsidRDefault="00D232BE" w:rsidP="00B10068"/>
        </w:tc>
      </w:tr>
    </w:tbl>
    <w:p w14:paraId="22BFB1A5" w14:textId="77777777" w:rsidR="006D2B90" w:rsidRDefault="006D2B90" w:rsidP="006D2B90">
      <w:pPr>
        <w:spacing w:line="240" w:lineRule="auto"/>
      </w:pPr>
      <w:r>
        <w:br w:type="page"/>
      </w:r>
    </w:p>
    <w:sdt>
      <w:sdtPr>
        <w:rPr>
          <w:rFonts w:asciiTheme="minorHAnsi" w:eastAsia="DejaVu Sans" w:hAnsiTheme="minorHAnsi" w:cs="Lohit Hindi"/>
          <w:sz w:val="18"/>
          <w:szCs w:val="18"/>
        </w:rPr>
        <w:id w:val="-1656670308"/>
        <w:docPartObj>
          <w:docPartGallery w:val="Table of Contents"/>
          <w:docPartUnique/>
        </w:docPartObj>
      </w:sdtPr>
      <w:sdtEndPr>
        <w:rPr>
          <w:rFonts w:eastAsiaTheme="minorEastAsia" w:cstheme="minorBidi"/>
          <w:b/>
          <w:bCs/>
        </w:rPr>
      </w:sdtEndPr>
      <w:sdtContent>
        <w:p w14:paraId="2F0EC775" w14:textId="77777777" w:rsidR="006D2B90" w:rsidRDefault="006D2B90" w:rsidP="009F7A3A">
          <w:pPr>
            <w:pStyle w:val="Kopvaninhoudsopgave"/>
          </w:pPr>
          <w:r>
            <w:t>Inhoud</w:t>
          </w:r>
        </w:p>
        <w:p w14:paraId="2C8AEBD0" w14:textId="4ED47D91" w:rsidR="00DB25BB" w:rsidRDefault="003A089F">
          <w:pPr>
            <w:pStyle w:val="Inhopg1"/>
            <w:tabs>
              <w:tab w:val="right" w:leader="dot" w:pos="7700"/>
            </w:tabs>
            <w:rPr>
              <w:rFonts w:eastAsiaTheme="minorEastAsia"/>
              <w:b w:val="0"/>
              <w:noProof/>
              <w:kern w:val="2"/>
              <w:sz w:val="22"/>
              <w:szCs w:val="22"/>
              <w:lang w:eastAsia="nl-NL"/>
              <w14:ligatures w14:val="standardContextual"/>
            </w:rPr>
          </w:pPr>
          <w:r>
            <w:rPr>
              <w:b w:val="0"/>
            </w:rPr>
            <w:fldChar w:fldCharType="begin"/>
          </w:r>
          <w:r>
            <w:instrText xml:space="preserve"> TOC \o "1-4" \p " " \h \z \t "Kop 1 zonder nummer;5; " </w:instrText>
          </w:r>
          <w:r>
            <w:rPr>
              <w:b w:val="0"/>
            </w:rPr>
            <w:fldChar w:fldCharType="separate"/>
          </w:r>
          <w:hyperlink w:anchor="_Toc178585053" w:history="1">
            <w:r w:rsidR="00DB25BB" w:rsidRPr="00692C59">
              <w:rPr>
                <w:rStyle w:val="Hyperlink"/>
                <w:noProof/>
              </w:rPr>
              <w:t>1</w:t>
            </w:r>
            <w:r w:rsidR="00DB25BB">
              <w:rPr>
                <w:rFonts w:eastAsiaTheme="minorEastAsia"/>
                <w:b w:val="0"/>
                <w:noProof/>
                <w:kern w:val="2"/>
                <w:sz w:val="22"/>
                <w:szCs w:val="22"/>
                <w:lang w:eastAsia="nl-NL"/>
                <w14:ligatures w14:val="standardContextual"/>
              </w:rPr>
              <w:tab/>
            </w:r>
            <w:r w:rsidR="00DB25BB" w:rsidRPr="00692C59">
              <w:rPr>
                <w:rStyle w:val="Hyperlink"/>
                <w:noProof/>
              </w:rPr>
              <w:t>Inleiding</w:t>
            </w:r>
            <w:r w:rsidR="00DB25BB">
              <w:rPr>
                <w:noProof/>
                <w:webHidden/>
              </w:rPr>
              <w:t xml:space="preserve"> </w:t>
            </w:r>
            <w:r w:rsidR="00DB25BB">
              <w:rPr>
                <w:noProof/>
                <w:webHidden/>
              </w:rPr>
              <w:fldChar w:fldCharType="begin"/>
            </w:r>
            <w:r w:rsidR="00DB25BB">
              <w:rPr>
                <w:noProof/>
                <w:webHidden/>
              </w:rPr>
              <w:instrText xml:space="preserve"> PAGEREF _Toc178585053 \h </w:instrText>
            </w:r>
            <w:r w:rsidR="00DB25BB">
              <w:rPr>
                <w:noProof/>
                <w:webHidden/>
              </w:rPr>
            </w:r>
            <w:r w:rsidR="00DB25BB">
              <w:rPr>
                <w:noProof/>
                <w:webHidden/>
              </w:rPr>
              <w:fldChar w:fldCharType="separate"/>
            </w:r>
            <w:r w:rsidR="00DB25BB">
              <w:rPr>
                <w:noProof/>
                <w:webHidden/>
              </w:rPr>
              <w:t>4</w:t>
            </w:r>
            <w:r w:rsidR="00DB25BB">
              <w:rPr>
                <w:noProof/>
                <w:webHidden/>
              </w:rPr>
              <w:fldChar w:fldCharType="end"/>
            </w:r>
          </w:hyperlink>
        </w:p>
        <w:p w14:paraId="68854545" w14:textId="6B60F3DD" w:rsidR="00DB25BB" w:rsidRDefault="00316DEF">
          <w:pPr>
            <w:pStyle w:val="Inhopg2"/>
            <w:tabs>
              <w:tab w:val="right" w:leader="dot" w:pos="7700"/>
            </w:tabs>
            <w:rPr>
              <w:rFonts w:eastAsiaTheme="minorEastAsia"/>
              <w:noProof/>
              <w:kern w:val="2"/>
              <w:sz w:val="22"/>
              <w:szCs w:val="22"/>
              <w:lang w:eastAsia="nl-NL"/>
              <w14:ligatures w14:val="standardContextual"/>
            </w:rPr>
          </w:pPr>
          <w:hyperlink w:anchor="_Toc178585054" w:history="1">
            <w:r w:rsidR="00DB25BB" w:rsidRPr="00692C59">
              <w:rPr>
                <w:rStyle w:val="Hyperlink"/>
                <w:noProof/>
              </w:rPr>
              <w:t>1.1</w:t>
            </w:r>
            <w:r w:rsidR="00DB25BB">
              <w:rPr>
                <w:rFonts w:eastAsiaTheme="minorEastAsia"/>
                <w:noProof/>
                <w:kern w:val="2"/>
                <w:sz w:val="22"/>
                <w:szCs w:val="22"/>
                <w:lang w:eastAsia="nl-NL"/>
                <w14:ligatures w14:val="standardContextual"/>
              </w:rPr>
              <w:tab/>
            </w:r>
            <w:r w:rsidR="00DB25BB" w:rsidRPr="00692C59">
              <w:rPr>
                <w:rStyle w:val="Hyperlink"/>
                <w:noProof/>
              </w:rPr>
              <w:t>Doelstelling</w:t>
            </w:r>
            <w:r w:rsidR="00DB25BB">
              <w:rPr>
                <w:noProof/>
                <w:webHidden/>
              </w:rPr>
              <w:t xml:space="preserve"> </w:t>
            </w:r>
            <w:r w:rsidR="00DB25BB">
              <w:rPr>
                <w:noProof/>
                <w:webHidden/>
              </w:rPr>
              <w:fldChar w:fldCharType="begin"/>
            </w:r>
            <w:r w:rsidR="00DB25BB">
              <w:rPr>
                <w:noProof/>
                <w:webHidden/>
              </w:rPr>
              <w:instrText xml:space="preserve"> PAGEREF _Toc178585054 \h </w:instrText>
            </w:r>
            <w:r w:rsidR="00DB25BB">
              <w:rPr>
                <w:noProof/>
                <w:webHidden/>
              </w:rPr>
            </w:r>
            <w:r w:rsidR="00DB25BB">
              <w:rPr>
                <w:noProof/>
                <w:webHidden/>
              </w:rPr>
              <w:fldChar w:fldCharType="separate"/>
            </w:r>
            <w:r w:rsidR="00DB25BB">
              <w:rPr>
                <w:noProof/>
                <w:webHidden/>
              </w:rPr>
              <w:t>5</w:t>
            </w:r>
            <w:r w:rsidR="00DB25BB">
              <w:rPr>
                <w:noProof/>
                <w:webHidden/>
              </w:rPr>
              <w:fldChar w:fldCharType="end"/>
            </w:r>
          </w:hyperlink>
        </w:p>
        <w:p w14:paraId="5BBF4936" w14:textId="1F96176E" w:rsidR="00DB25BB" w:rsidRDefault="00316DEF">
          <w:pPr>
            <w:pStyle w:val="Inhopg1"/>
            <w:tabs>
              <w:tab w:val="right" w:leader="dot" w:pos="7700"/>
            </w:tabs>
            <w:rPr>
              <w:rFonts w:eastAsiaTheme="minorEastAsia"/>
              <w:b w:val="0"/>
              <w:noProof/>
              <w:kern w:val="2"/>
              <w:sz w:val="22"/>
              <w:szCs w:val="22"/>
              <w:lang w:eastAsia="nl-NL"/>
              <w14:ligatures w14:val="standardContextual"/>
            </w:rPr>
          </w:pPr>
          <w:hyperlink w:anchor="_Toc178585055" w:history="1">
            <w:r w:rsidR="00DB25BB" w:rsidRPr="00692C59">
              <w:rPr>
                <w:rStyle w:val="Hyperlink"/>
                <w:noProof/>
              </w:rPr>
              <w:t>2</w:t>
            </w:r>
            <w:r w:rsidR="00DB25BB">
              <w:rPr>
                <w:rFonts w:eastAsiaTheme="minorEastAsia"/>
                <w:b w:val="0"/>
                <w:noProof/>
                <w:kern w:val="2"/>
                <w:sz w:val="22"/>
                <w:szCs w:val="22"/>
                <w:lang w:eastAsia="nl-NL"/>
                <w14:ligatures w14:val="standardContextual"/>
              </w:rPr>
              <w:tab/>
            </w:r>
            <w:r w:rsidR="00DB25BB" w:rsidRPr="00692C59">
              <w:rPr>
                <w:rStyle w:val="Hyperlink"/>
                <w:noProof/>
              </w:rPr>
              <w:t>INSPIRE-compliant</w:t>
            </w:r>
            <w:r w:rsidR="00DB25BB">
              <w:rPr>
                <w:noProof/>
                <w:webHidden/>
              </w:rPr>
              <w:t xml:space="preserve"> </w:t>
            </w:r>
            <w:r w:rsidR="00DB25BB">
              <w:rPr>
                <w:noProof/>
                <w:webHidden/>
              </w:rPr>
              <w:fldChar w:fldCharType="begin"/>
            </w:r>
            <w:r w:rsidR="00DB25BB">
              <w:rPr>
                <w:noProof/>
                <w:webHidden/>
              </w:rPr>
              <w:instrText xml:space="preserve"> PAGEREF _Toc178585055 \h </w:instrText>
            </w:r>
            <w:r w:rsidR="00DB25BB">
              <w:rPr>
                <w:noProof/>
                <w:webHidden/>
              </w:rPr>
            </w:r>
            <w:r w:rsidR="00DB25BB">
              <w:rPr>
                <w:noProof/>
                <w:webHidden/>
              </w:rPr>
              <w:fldChar w:fldCharType="separate"/>
            </w:r>
            <w:r w:rsidR="00DB25BB">
              <w:rPr>
                <w:noProof/>
                <w:webHidden/>
              </w:rPr>
              <w:t>6</w:t>
            </w:r>
            <w:r w:rsidR="00DB25BB">
              <w:rPr>
                <w:noProof/>
                <w:webHidden/>
              </w:rPr>
              <w:fldChar w:fldCharType="end"/>
            </w:r>
          </w:hyperlink>
        </w:p>
        <w:p w14:paraId="54687661" w14:textId="11D8051C" w:rsidR="00DB25BB" w:rsidRDefault="00316DEF">
          <w:pPr>
            <w:pStyle w:val="Inhopg2"/>
            <w:tabs>
              <w:tab w:val="right" w:leader="dot" w:pos="7700"/>
            </w:tabs>
            <w:rPr>
              <w:rFonts w:eastAsiaTheme="minorEastAsia"/>
              <w:noProof/>
              <w:kern w:val="2"/>
              <w:sz w:val="22"/>
              <w:szCs w:val="22"/>
              <w:lang w:eastAsia="nl-NL"/>
              <w14:ligatures w14:val="standardContextual"/>
            </w:rPr>
          </w:pPr>
          <w:hyperlink w:anchor="_Toc178585056" w:history="1">
            <w:r w:rsidR="00DB25BB" w:rsidRPr="00692C59">
              <w:rPr>
                <w:rStyle w:val="Hyperlink"/>
                <w:noProof/>
              </w:rPr>
              <w:t>2.1</w:t>
            </w:r>
            <w:r w:rsidR="00DB25BB">
              <w:rPr>
                <w:rFonts w:eastAsiaTheme="minorEastAsia"/>
                <w:noProof/>
                <w:kern w:val="2"/>
                <w:sz w:val="22"/>
                <w:szCs w:val="22"/>
                <w:lang w:eastAsia="nl-NL"/>
                <w14:ligatures w14:val="standardContextual"/>
              </w:rPr>
              <w:tab/>
            </w:r>
            <w:r w:rsidR="00DB25BB" w:rsidRPr="00692C59">
              <w:rPr>
                <w:rStyle w:val="Hyperlink"/>
                <w:noProof/>
              </w:rPr>
              <w:t>Compliant</w:t>
            </w:r>
            <w:r w:rsidR="00DB25BB">
              <w:rPr>
                <w:noProof/>
                <w:webHidden/>
              </w:rPr>
              <w:t xml:space="preserve"> </w:t>
            </w:r>
            <w:r w:rsidR="00DB25BB">
              <w:rPr>
                <w:noProof/>
                <w:webHidden/>
              </w:rPr>
              <w:fldChar w:fldCharType="begin"/>
            </w:r>
            <w:r w:rsidR="00DB25BB">
              <w:rPr>
                <w:noProof/>
                <w:webHidden/>
              </w:rPr>
              <w:instrText xml:space="preserve"> PAGEREF _Toc178585056 \h </w:instrText>
            </w:r>
            <w:r w:rsidR="00DB25BB">
              <w:rPr>
                <w:noProof/>
                <w:webHidden/>
              </w:rPr>
            </w:r>
            <w:r w:rsidR="00DB25BB">
              <w:rPr>
                <w:noProof/>
                <w:webHidden/>
              </w:rPr>
              <w:fldChar w:fldCharType="separate"/>
            </w:r>
            <w:r w:rsidR="00DB25BB">
              <w:rPr>
                <w:noProof/>
                <w:webHidden/>
              </w:rPr>
              <w:t>8</w:t>
            </w:r>
            <w:r w:rsidR="00DB25BB">
              <w:rPr>
                <w:noProof/>
                <w:webHidden/>
              </w:rPr>
              <w:fldChar w:fldCharType="end"/>
            </w:r>
          </w:hyperlink>
        </w:p>
        <w:p w14:paraId="4692584E" w14:textId="2D77C20E" w:rsidR="00DB25BB" w:rsidRDefault="00316DEF">
          <w:pPr>
            <w:pStyle w:val="Inhopg2"/>
            <w:tabs>
              <w:tab w:val="right" w:leader="dot" w:pos="7700"/>
            </w:tabs>
            <w:rPr>
              <w:rFonts w:eastAsiaTheme="minorEastAsia"/>
              <w:noProof/>
              <w:kern w:val="2"/>
              <w:sz w:val="22"/>
              <w:szCs w:val="22"/>
              <w:lang w:eastAsia="nl-NL"/>
              <w14:ligatures w14:val="standardContextual"/>
            </w:rPr>
          </w:pPr>
          <w:hyperlink w:anchor="_Toc178585057" w:history="1">
            <w:r w:rsidR="00DB25BB" w:rsidRPr="00692C59">
              <w:rPr>
                <w:rStyle w:val="Hyperlink"/>
                <w:noProof/>
                <w:lang w:val="en-US"/>
              </w:rPr>
              <w:t>2.2</w:t>
            </w:r>
            <w:r w:rsidR="00DB25BB">
              <w:rPr>
                <w:rFonts w:eastAsiaTheme="minorEastAsia"/>
                <w:noProof/>
                <w:kern w:val="2"/>
                <w:sz w:val="22"/>
                <w:szCs w:val="22"/>
                <w:lang w:eastAsia="nl-NL"/>
                <w14:ligatures w14:val="standardContextual"/>
              </w:rPr>
              <w:tab/>
            </w:r>
            <w:r w:rsidR="00DB25BB" w:rsidRPr="00692C59">
              <w:rPr>
                <w:rStyle w:val="Hyperlink"/>
                <w:noProof/>
                <w:lang w:val="en-US"/>
              </w:rPr>
              <w:t>Niet compliant</w:t>
            </w:r>
            <w:r w:rsidR="00DB25BB">
              <w:rPr>
                <w:noProof/>
                <w:webHidden/>
              </w:rPr>
              <w:t xml:space="preserve"> </w:t>
            </w:r>
            <w:r w:rsidR="00DB25BB">
              <w:rPr>
                <w:noProof/>
                <w:webHidden/>
              </w:rPr>
              <w:fldChar w:fldCharType="begin"/>
            </w:r>
            <w:r w:rsidR="00DB25BB">
              <w:rPr>
                <w:noProof/>
                <w:webHidden/>
              </w:rPr>
              <w:instrText xml:space="preserve"> PAGEREF _Toc178585057 \h </w:instrText>
            </w:r>
            <w:r w:rsidR="00DB25BB">
              <w:rPr>
                <w:noProof/>
                <w:webHidden/>
              </w:rPr>
            </w:r>
            <w:r w:rsidR="00DB25BB">
              <w:rPr>
                <w:noProof/>
                <w:webHidden/>
              </w:rPr>
              <w:fldChar w:fldCharType="separate"/>
            </w:r>
            <w:r w:rsidR="00DB25BB">
              <w:rPr>
                <w:noProof/>
                <w:webHidden/>
              </w:rPr>
              <w:t>9</w:t>
            </w:r>
            <w:r w:rsidR="00DB25BB">
              <w:rPr>
                <w:noProof/>
                <w:webHidden/>
              </w:rPr>
              <w:fldChar w:fldCharType="end"/>
            </w:r>
          </w:hyperlink>
        </w:p>
        <w:p w14:paraId="587807A2" w14:textId="775285D8" w:rsidR="006D2B90" w:rsidRDefault="003A089F" w:rsidP="00DB5A3F">
          <w:pPr>
            <w:ind w:left="1134"/>
          </w:pPr>
          <w:r>
            <w:rPr>
              <w:rFonts w:eastAsia="Times New Roman"/>
              <w:b/>
              <w:szCs w:val="20"/>
            </w:rPr>
            <w:fldChar w:fldCharType="end"/>
          </w:r>
        </w:p>
      </w:sdtContent>
    </w:sdt>
    <w:p w14:paraId="7BA56CA2" w14:textId="77777777" w:rsidR="00753282" w:rsidRDefault="00753282" w:rsidP="00323C75">
      <w:pPr>
        <w:pStyle w:val="Kop1"/>
      </w:pPr>
      <w:bookmarkStart w:id="1" w:name="_Toc503360631"/>
      <w:bookmarkStart w:id="2" w:name="_Toc161067081"/>
      <w:r w:rsidRPr="00323C75">
        <w:lastRenderedPageBreak/>
        <w:t>Inleiding</w:t>
      </w:r>
      <w:bookmarkEnd w:id="1"/>
      <w:bookmarkEnd w:id="2"/>
    </w:p>
    <w:p w14:paraId="14456C6E" w14:textId="77777777" w:rsidR="00753282" w:rsidRPr="00E831D1" w:rsidRDefault="00753282" w:rsidP="00753282">
      <w:pPr>
        <w:contextualSpacing/>
      </w:pPr>
      <w:r w:rsidRPr="00E831D1">
        <w:t>RWS CIV heeft opdracht om een deel van de RWS data conform EU-specificatie voor INSPIRE aan te bieden.</w:t>
      </w:r>
    </w:p>
    <w:p w14:paraId="465D68E4" w14:textId="77777777" w:rsidR="00753282" w:rsidRPr="00E831D1" w:rsidRDefault="00753282" w:rsidP="00753282">
      <w:pPr>
        <w:contextualSpacing/>
      </w:pPr>
    </w:p>
    <w:p w14:paraId="088DBDC3" w14:textId="77777777" w:rsidR="00753282" w:rsidRPr="00E831D1" w:rsidRDefault="00753282" w:rsidP="00753282">
      <w:pPr>
        <w:contextualSpacing/>
      </w:pPr>
      <w:r w:rsidRPr="00E831D1">
        <w:t>Het proces om tot de gewenste data te komen kent een aantal processtappen. De data die bij RWS opgeslagen staat moet naar verschillende leveranciers en uiteindelijk INSPIRE-compliant beschikbaar gesteld worden. Voor dit proces is een controle ingericht. Hierbij worden de volgende processtappen onderscheiden:</w:t>
      </w:r>
    </w:p>
    <w:p w14:paraId="40B58787"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RWS AS-IS</w:t>
      </w:r>
    </w:p>
    <w:p w14:paraId="0F1D2DE6" w14:textId="77777777" w:rsidR="00753282" w:rsidRPr="00E831D1" w:rsidRDefault="00753282" w:rsidP="00753282">
      <w:pPr>
        <w:pStyle w:val="Lijstalinea"/>
        <w:numPr>
          <w:ilvl w:val="1"/>
          <w:numId w:val="17"/>
        </w:numPr>
        <w:spacing w:line="240" w:lineRule="atLeast"/>
        <w:rPr>
          <w:rFonts w:asciiTheme="minorHAnsi" w:hAnsiTheme="minorHAnsi"/>
          <w:sz w:val="18"/>
          <w:szCs w:val="18"/>
        </w:rPr>
      </w:pPr>
      <w:r w:rsidRPr="00E831D1">
        <w:rPr>
          <w:rFonts w:asciiTheme="minorHAnsi" w:hAnsiTheme="minorHAnsi"/>
          <w:sz w:val="18"/>
          <w:szCs w:val="18"/>
        </w:rPr>
        <w:t>AS-IS data klaarzetten voor INSPIRE verplichting RWS</w:t>
      </w:r>
      <w:r>
        <w:rPr>
          <w:rFonts w:asciiTheme="minorHAnsi" w:hAnsiTheme="minorHAnsi"/>
          <w:sz w:val="18"/>
          <w:szCs w:val="18"/>
        </w:rPr>
        <w:t>.</w:t>
      </w:r>
    </w:p>
    <w:p w14:paraId="6D767A96"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RWS INSPIRE</w:t>
      </w:r>
    </w:p>
    <w:p w14:paraId="7549C8DF" w14:textId="77777777" w:rsidR="00753282" w:rsidRPr="00E831D1" w:rsidRDefault="00753282" w:rsidP="00753282">
      <w:pPr>
        <w:pStyle w:val="Lijstalinea"/>
        <w:numPr>
          <w:ilvl w:val="1"/>
          <w:numId w:val="18"/>
        </w:numPr>
        <w:spacing w:line="240" w:lineRule="atLeast"/>
        <w:rPr>
          <w:rFonts w:asciiTheme="minorHAnsi" w:hAnsiTheme="minorHAnsi"/>
          <w:sz w:val="18"/>
          <w:szCs w:val="18"/>
        </w:rPr>
      </w:pPr>
      <w:r w:rsidRPr="00E831D1">
        <w:rPr>
          <w:rFonts w:asciiTheme="minorHAnsi" w:hAnsiTheme="minorHAnsi"/>
          <w:sz w:val="18"/>
          <w:szCs w:val="18"/>
        </w:rPr>
        <w:t>Harmoniseren van AS-IS datamodel naar INSPIRE datamodel en</w:t>
      </w:r>
      <w:r>
        <w:rPr>
          <w:rFonts w:asciiTheme="minorHAnsi" w:hAnsiTheme="minorHAnsi"/>
          <w:sz w:val="18"/>
          <w:szCs w:val="18"/>
        </w:rPr>
        <w:t xml:space="preserve"> als </w:t>
      </w:r>
      <w:r w:rsidRPr="00E831D1">
        <w:rPr>
          <w:rFonts w:asciiTheme="minorHAnsi" w:hAnsiTheme="minorHAnsi"/>
          <w:sz w:val="18"/>
          <w:szCs w:val="18"/>
        </w:rPr>
        <w:t>service</w:t>
      </w:r>
      <w:r>
        <w:rPr>
          <w:rFonts w:asciiTheme="minorHAnsi" w:hAnsiTheme="minorHAnsi"/>
          <w:sz w:val="18"/>
          <w:szCs w:val="18"/>
        </w:rPr>
        <w:t xml:space="preserve"> beschikbaar.</w:t>
      </w:r>
    </w:p>
    <w:p w14:paraId="2AAC00EF"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RWS INSPIRE NGR</w:t>
      </w:r>
    </w:p>
    <w:p w14:paraId="23AC9649" w14:textId="77777777" w:rsidR="00753282" w:rsidRPr="00E831D1" w:rsidRDefault="00753282" w:rsidP="00753282">
      <w:pPr>
        <w:pStyle w:val="Lijstalinea"/>
        <w:numPr>
          <w:ilvl w:val="1"/>
          <w:numId w:val="16"/>
        </w:numPr>
        <w:spacing w:line="240" w:lineRule="atLeast"/>
        <w:rPr>
          <w:rFonts w:asciiTheme="minorHAnsi" w:hAnsiTheme="minorHAnsi"/>
          <w:sz w:val="18"/>
          <w:szCs w:val="18"/>
        </w:rPr>
      </w:pPr>
      <w:r w:rsidRPr="00E831D1">
        <w:rPr>
          <w:rFonts w:asciiTheme="minorHAnsi" w:hAnsiTheme="minorHAnsi"/>
          <w:sz w:val="18"/>
          <w:szCs w:val="18"/>
        </w:rPr>
        <w:t xml:space="preserve">INSPIRE-data conform INSPIRE te vinden, te bekijken en te downloaden </w:t>
      </w:r>
      <w:r>
        <w:rPr>
          <w:rFonts w:asciiTheme="minorHAnsi" w:hAnsiTheme="minorHAnsi"/>
          <w:sz w:val="18"/>
          <w:szCs w:val="18"/>
        </w:rPr>
        <w:t xml:space="preserve">via NGR en </w:t>
      </w:r>
      <w:r w:rsidRPr="00E831D1">
        <w:rPr>
          <w:rFonts w:asciiTheme="minorHAnsi" w:hAnsiTheme="minorHAnsi"/>
          <w:sz w:val="18"/>
          <w:szCs w:val="18"/>
        </w:rPr>
        <w:t>openbare leveranciersomgeving</w:t>
      </w:r>
      <w:r>
        <w:rPr>
          <w:rFonts w:asciiTheme="minorHAnsi" w:hAnsiTheme="minorHAnsi"/>
          <w:sz w:val="18"/>
          <w:szCs w:val="18"/>
        </w:rPr>
        <w:t>.</w:t>
      </w:r>
    </w:p>
    <w:p w14:paraId="2F0E309C" w14:textId="77777777" w:rsidR="00753282" w:rsidRPr="00E831D1" w:rsidRDefault="00753282" w:rsidP="00753282">
      <w:pPr>
        <w:ind w:left="1080"/>
      </w:pPr>
    </w:p>
    <w:p w14:paraId="4E6B8C17"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PDOK AS-IS</w:t>
      </w:r>
    </w:p>
    <w:p w14:paraId="0EEA29C5" w14:textId="77777777" w:rsidR="00753282" w:rsidRPr="00E831D1" w:rsidRDefault="00753282" w:rsidP="00753282">
      <w:pPr>
        <w:pStyle w:val="Lijstalinea"/>
        <w:numPr>
          <w:ilvl w:val="1"/>
          <w:numId w:val="20"/>
        </w:numPr>
        <w:spacing w:line="240" w:lineRule="atLeast"/>
        <w:rPr>
          <w:rFonts w:asciiTheme="minorHAnsi" w:hAnsiTheme="minorHAnsi"/>
          <w:sz w:val="18"/>
          <w:szCs w:val="18"/>
        </w:rPr>
      </w:pPr>
      <w:r w:rsidRPr="00E831D1">
        <w:rPr>
          <w:rFonts w:asciiTheme="minorHAnsi" w:hAnsiTheme="minorHAnsi"/>
          <w:sz w:val="18"/>
          <w:szCs w:val="18"/>
        </w:rPr>
        <w:t>AS-IS data als service beschikbaar</w:t>
      </w:r>
      <w:r>
        <w:rPr>
          <w:rFonts w:asciiTheme="minorHAnsi" w:hAnsiTheme="minorHAnsi"/>
          <w:sz w:val="18"/>
          <w:szCs w:val="18"/>
        </w:rPr>
        <w:t>.</w:t>
      </w:r>
    </w:p>
    <w:p w14:paraId="4851351F"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PDOK AS-IS NGR</w:t>
      </w:r>
    </w:p>
    <w:p w14:paraId="6E6FB5D5" w14:textId="77777777" w:rsidR="00753282" w:rsidRPr="00E831D1" w:rsidRDefault="00753282" w:rsidP="00753282">
      <w:pPr>
        <w:pStyle w:val="Lijstalinea"/>
        <w:numPr>
          <w:ilvl w:val="1"/>
          <w:numId w:val="21"/>
        </w:numPr>
        <w:spacing w:line="240" w:lineRule="atLeast"/>
        <w:rPr>
          <w:rFonts w:asciiTheme="minorHAnsi" w:hAnsiTheme="minorHAnsi"/>
          <w:sz w:val="18"/>
          <w:szCs w:val="18"/>
        </w:rPr>
      </w:pPr>
      <w:r w:rsidRPr="00E831D1">
        <w:rPr>
          <w:rFonts w:asciiTheme="minorHAnsi" w:hAnsiTheme="minorHAnsi"/>
          <w:sz w:val="18"/>
          <w:szCs w:val="18"/>
        </w:rPr>
        <w:t>AS-IS data conform INSPIRE te vinden, te bekijken en te downloaden</w:t>
      </w:r>
      <w:r>
        <w:rPr>
          <w:rFonts w:asciiTheme="minorHAnsi" w:hAnsiTheme="minorHAnsi"/>
          <w:sz w:val="18"/>
          <w:szCs w:val="18"/>
        </w:rPr>
        <w:t>.</w:t>
      </w:r>
    </w:p>
    <w:p w14:paraId="4E9FA8D6" w14:textId="77777777" w:rsidR="00753282" w:rsidRPr="00E831D1" w:rsidRDefault="00753282" w:rsidP="00753282">
      <w:pPr>
        <w:ind w:left="1080"/>
      </w:pPr>
    </w:p>
    <w:p w14:paraId="5E1CE857"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PDOK INSPIRE</w:t>
      </w:r>
    </w:p>
    <w:p w14:paraId="160A4034" w14:textId="77777777" w:rsidR="00753282" w:rsidRPr="00E831D1" w:rsidRDefault="00753282" w:rsidP="00753282">
      <w:pPr>
        <w:pStyle w:val="Lijstalinea"/>
        <w:numPr>
          <w:ilvl w:val="1"/>
          <w:numId w:val="22"/>
        </w:numPr>
        <w:spacing w:line="240" w:lineRule="atLeast"/>
        <w:rPr>
          <w:rFonts w:asciiTheme="minorHAnsi" w:hAnsiTheme="minorHAnsi"/>
          <w:sz w:val="18"/>
          <w:szCs w:val="18"/>
        </w:rPr>
      </w:pPr>
      <w:r w:rsidRPr="00E831D1">
        <w:rPr>
          <w:rFonts w:asciiTheme="minorHAnsi" w:hAnsiTheme="minorHAnsi"/>
          <w:sz w:val="18"/>
          <w:szCs w:val="18"/>
        </w:rPr>
        <w:t>INSPIRE-data naar PDOK en daar als service beschikbaar</w:t>
      </w:r>
      <w:r>
        <w:rPr>
          <w:rFonts w:asciiTheme="minorHAnsi" w:hAnsiTheme="minorHAnsi"/>
          <w:sz w:val="18"/>
          <w:szCs w:val="18"/>
        </w:rPr>
        <w:t>.</w:t>
      </w:r>
    </w:p>
    <w:p w14:paraId="224DC244" w14:textId="77777777" w:rsidR="00753282" w:rsidRPr="00E831D1" w:rsidRDefault="00753282" w:rsidP="00753282">
      <w:pPr>
        <w:pStyle w:val="Lijstalinea"/>
        <w:numPr>
          <w:ilvl w:val="0"/>
          <w:numId w:val="16"/>
        </w:numPr>
        <w:spacing w:line="240" w:lineRule="atLeast"/>
        <w:rPr>
          <w:rFonts w:asciiTheme="minorHAnsi" w:hAnsiTheme="minorHAnsi"/>
          <w:sz w:val="18"/>
          <w:szCs w:val="18"/>
        </w:rPr>
      </w:pPr>
      <w:r w:rsidRPr="00E831D1">
        <w:rPr>
          <w:rFonts w:asciiTheme="minorHAnsi" w:hAnsiTheme="minorHAnsi"/>
          <w:sz w:val="18"/>
          <w:szCs w:val="18"/>
        </w:rPr>
        <w:t>PDOK INSPIRE NGR</w:t>
      </w:r>
    </w:p>
    <w:p w14:paraId="1C226719" w14:textId="77777777" w:rsidR="00753282" w:rsidRPr="00E831D1" w:rsidRDefault="00753282" w:rsidP="00753282">
      <w:pPr>
        <w:pStyle w:val="Lijstalinea"/>
        <w:numPr>
          <w:ilvl w:val="1"/>
          <w:numId w:val="19"/>
        </w:numPr>
        <w:spacing w:line="240" w:lineRule="atLeast"/>
        <w:rPr>
          <w:rFonts w:asciiTheme="minorHAnsi" w:hAnsiTheme="minorHAnsi"/>
          <w:sz w:val="18"/>
          <w:szCs w:val="18"/>
        </w:rPr>
      </w:pPr>
      <w:r w:rsidRPr="00E831D1">
        <w:rPr>
          <w:rFonts w:asciiTheme="minorHAnsi" w:hAnsiTheme="minorHAnsi"/>
          <w:sz w:val="18"/>
          <w:szCs w:val="18"/>
        </w:rPr>
        <w:t xml:space="preserve">INSPIRE-data conform INSPIRE te vinden, te bekijken en te downloaden </w:t>
      </w:r>
      <w:r>
        <w:rPr>
          <w:rFonts w:asciiTheme="minorHAnsi" w:hAnsiTheme="minorHAnsi"/>
          <w:sz w:val="18"/>
          <w:szCs w:val="18"/>
        </w:rPr>
        <w:t xml:space="preserve">via NGR en </w:t>
      </w:r>
      <w:r w:rsidRPr="00E831D1">
        <w:rPr>
          <w:rFonts w:asciiTheme="minorHAnsi" w:hAnsiTheme="minorHAnsi"/>
          <w:sz w:val="18"/>
          <w:szCs w:val="18"/>
        </w:rPr>
        <w:t>PDOK omgeving</w:t>
      </w:r>
      <w:r>
        <w:rPr>
          <w:rFonts w:asciiTheme="minorHAnsi" w:hAnsiTheme="minorHAnsi"/>
          <w:sz w:val="18"/>
          <w:szCs w:val="18"/>
        </w:rPr>
        <w:t>.</w:t>
      </w:r>
    </w:p>
    <w:p w14:paraId="6ED9ECFE" w14:textId="77777777" w:rsidR="00753282" w:rsidRPr="00E831D1" w:rsidRDefault="00753282" w:rsidP="00753282"/>
    <w:p w14:paraId="3965ADFB" w14:textId="77777777" w:rsidR="00753282" w:rsidRPr="008A43F7" w:rsidRDefault="00753282" w:rsidP="00753282">
      <w:r w:rsidRPr="008A43F7">
        <w:t>Deze processtappen worden in de tijd gedeeltelijk achter elkaar maar ook gedeeltelijk parallel uitgevoerd:</w:t>
      </w:r>
    </w:p>
    <w:p w14:paraId="0CD04AA2" w14:textId="77777777" w:rsidR="00753282" w:rsidRPr="008A43F7" w:rsidRDefault="00753282" w:rsidP="00753282">
      <w:pPr>
        <w:pStyle w:val="Lijstalinea"/>
        <w:numPr>
          <w:ilvl w:val="0"/>
          <w:numId w:val="19"/>
        </w:numPr>
        <w:rPr>
          <w:rFonts w:asciiTheme="minorHAnsi" w:hAnsiTheme="minorHAnsi"/>
          <w:sz w:val="18"/>
          <w:szCs w:val="18"/>
        </w:rPr>
      </w:pPr>
      <w:r w:rsidRPr="008A43F7">
        <w:rPr>
          <w:rFonts w:asciiTheme="minorHAnsi" w:hAnsiTheme="minorHAnsi"/>
          <w:sz w:val="18"/>
          <w:szCs w:val="18"/>
        </w:rPr>
        <w:t>Stap 1, 2 en 3 dienen qua tijd achter elkaar plaats te vinden.</w:t>
      </w:r>
    </w:p>
    <w:p w14:paraId="2DCBD12A" w14:textId="77777777" w:rsidR="00753282" w:rsidRPr="008A43F7" w:rsidRDefault="00753282" w:rsidP="00753282">
      <w:pPr>
        <w:pStyle w:val="Lijstalinea"/>
        <w:numPr>
          <w:ilvl w:val="0"/>
          <w:numId w:val="19"/>
        </w:numPr>
        <w:rPr>
          <w:rFonts w:asciiTheme="minorHAnsi" w:hAnsiTheme="minorHAnsi"/>
          <w:sz w:val="18"/>
          <w:szCs w:val="18"/>
        </w:rPr>
      </w:pPr>
      <w:r w:rsidRPr="008A43F7">
        <w:rPr>
          <w:rFonts w:asciiTheme="minorHAnsi" w:hAnsiTheme="minorHAnsi"/>
          <w:sz w:val="18"/>
          <w:szCs w:val="18"/>
        </w:rPr>
        <w:t>Stap 1, 4 en 5 dienen qua tijd achter elkaar plaats te vinden.</w:t>
      </w:r>
    </w:p>
    <w:p w14:paraId="7F240774" w14:textId="77777777" w:rsidR="00753282" w:rsidRPr="008A43F7" w:rsidRDefault="00753282" w:rsidP="00753282">
      <w:pPr>
        <w:pStyle w:val="Lijstalinea"/>
        <w:numPr>
          <w:ilvl w:val="0"/>
          <w:numId w:val="19"/>
        </w:numPr>
        <w:rPr>
          <w:rFonts w:asciiTheme="minorHAnsi" w:hAnsiTheme="minorHAnsi"/>
          <w:sz w:val="18"/>
          <w:szCs w:val="18"/>
        </w:rPr>
      </w:pPr>
      <w:r w:rsidRPr="008A43F7">
        <w:rPr>
          <w:rFonts w:asciiTheme="minorHAnsi" w:hAnsiTheme="minorHAnsi"/>
          <w:sz w:val="18"/>
          <w:szCs w:val="18"/>
        </w:rPr>
        <w:t>Stap 1, 2, 6 en 7 dienen qua tijd achter elkaar plaats te vinden.</w:t>
      </w:r>
    </w:p>
    <w:p w14:paraId="243EED1F" w14:textId="77777777" w:rsidR="00753282" w:rsidRDefault="00753282" w:rsidP="00753282">
      <w:pPr>
        <w:contextualSpacing/>
        <w:rPr>
          <w:highlight w:val="yellow"/>
        </w:rPr>
      </w:pPr>
    </w:p>
    <w:p w14:paraId="424BA14C" w14:textId="77777777" w:rsidR="00753282" w:rsidRPr="00585526" w:rsidRDefault="00753282" w:rsidP="00753282">
      <w:pPr>
        <w:contextualSpacing/>
        <w:jc w:val="center"/>
      </w:pPr>
      <w:r w:rsidRPr="00437B96">
        <w:rPr>
          <w:noProof/>
          <w:lang w:eastAsia="nl-NL"/>
        </w:rPr>
        <w:lastRenderedPageBreak/>
        <w:drawing>
          <wp:inline distT="0" distB="0" distL="0" distR="0" wp14:anchorId="5AFBC151" wp14:editId="073423DC">
            <wp:extent cx="2845032" cy="4524375"/>
            <wp:effectExtent l="0" t="0" r="0" b="0"/>
            <wp:docPr id="466424540"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24540" name="Afbeelding 1" descr="Afbeelding met tekst, schermopname, ontwerp&#10;&#10;Automatisch gegenereerde beschrijving"/>
                    <pic:cNvPicPr/>
                  </pic:nvPicPr>
                  <pic:blipFill>
                    <a:blip r:embed="rId10"/>
                    <a:stretch>
                      <a:fillRect/>
                    </a:stretch>
                  </pic:blipFill>
                  <pic:spPr>
                    <a:xfrm>
                      <a:off x="0" y="0"/>
                      <a:ext cx="2903671" cy="4617627"/>
                    </a:xfrm>
                    <a:prstGeom prst="rect">
                      <a:avLst/>
                    </a:prstGeom>
                  </pic:spPr>
                </pic:pic>
              </a:graphicData>
            </a:graphic>
          </wp:inline>
        </w:drawing>
      </w:r>
    </w:p>
    <w:p w14:paraId="6A77ADB5" w14:textId="77777777" w:rsidR="00753282" w:rsidRDefault="00753282" w:rsidP="00753282">
      <w:pPr>
        <w:contextualSpacing/>
      </w:pPr>
    </w:p>
    <w:p w14:paraId="0C4FF570" w14:textId="77777777" w:rsidR="00753282" w:rsidRDefault="00753282" w:rsidP="00753282">
      <w:pPr>
        <w:contextualSpacing/>
      </w:pPr>
      <w:r w:rsidRPr="00585526">
        <w:t xml:space="preserve">Dit document </w:t>
      </w:r>
      <w:r>
        <w:t>rapporteert over de resultaten van het controleproces.</w:t>
      </w:r>
    </w:p>
    <w:p w14:paraId="728786C0" w14:textId="77777777" w:rsidR="00753282" w:rsidRDefault="00753282" w:rsidP="00753282">
      <w:pPr>
        <w:contextualSpacing/>
      </w:pPr>
    </w:p>
    <w:p w14:paraId="54497560" w14:textId="77777777" w:rsidR="00753282" w:rsidRPr="00585526" w:rsidRDefault="00753282" w:rsidP="00753282">
      <w:pPr>
        <w:contextualSpacing/>
      </w:pPr>
      <w:r>
        <w:t>Er wordt gecontroleerd op aanwezigheid</w:t>
      </w:r>
      <w:r w:rsidRPr="00915CCD">
        <w:t xml:space="preserve"> </w:t>
      </w:r>
      <w:r>
        <w:t>en tijdigheid voor de verschillende processtappen. Wanneer data beschikbaar komt binnen RWS moeten deze binnen een half jaar beschikbaar staan als INSPIRE data en -services.</w:t>
      </w:r>
    </w:p>
    <w:p w14:paraId="2128C702" w14:textId="77777777" w:rsidR="00753282" w:rsidRPr="00585526" w:rsidRDefault="00753282" w:rsidP="00753282">
      <w:pPr>
        <w:pStyle w:val="Kop2"/>
        <w:keepLines/>
        <w:numPr>
          <w:ilvl w:val="1"/>
          <w:numId w:val="0"/>
        </w:numPr>
        <w:tabs>
          <w:tab w:val="right" w:pos="7937"/>
        </w:tabs>
        <w:suppressAutoHyphens w:val="0"/>
        <w:spacing w:before="240" w:after="240" w:line="240" w:lineRule="auto"/>
        <w:contextualSpacing/>
      </w:pPr>
      <w:bookmarkStart w:id="3" w:name="_Toc161067082"/>
      <w:r>
        <w:t>D</w:t>
      </w:r>
      <w:r w:rsidRPr="00585526">
        <w:t>oelstelling</w:t>
      </w:r>
      <w:r>
        <w:t xml:space="preserve"> en leeswijzer</w:t>
      </w:r>
      <w:bookmarkEnd w:id="3"/>
      <w:r>
        <w:t xml:space="preserve"> </w:t>
      </w:r>
    </w:p>
    <w:p w14:paraId="3467571E" w14:textId="0732424B" w:rsidR="00753282" w:rsidRDefault="00753282" w:rsidP="00753282">
      <w:pPr>
        <w:spacing w:after="160" w:line="252" w:lineRule="auto"/>
      </w:pPr>
      <w:r>
        <w:t xml:space="preserve">Het doel van dit document is om snel overzicht te geven op welke </w:t>
      </w:r>
      <w:r w:rsidR="00316DEF">
        <w:t>datasets</w:t>
      </w:r>
      <w:r>
        <w:t xml:space="preserve"> RWS INSPIRE-compliant dan wel niet INSPIRE-compliant is. Als een </w:t>
      </w:r>
      <w:r w:rsidR="00316DEF">
        <w:t>dataset</w:t>
      </w:r>
      <w:r>
        <w:t xml:space="preserve"> niet INSPIRE-compliant is wordt er ook gekeken in welke processtap het proces fout gaat en wie de verantwoordelijk bronhouder is. Ook wordt er een mogelijke actie/oplossing voorgesteld om het probleem op te lossen.</w:t>
      </w:r>
    </w:p>
    <w:p w14:paraId="7B85E6FF" w14:textId="77777777" w:rsidR="00753282" w:rsidRPr="003533B2" w:rsidRDefault="00753282" w:rsidP="00753282">
      <w:pPr>
        <w:contextualSpacing/>
      </w:pPr>
      <w:r w:rsidRPr="00585526">
        <w:t>De leeswijzer is als volgt</w:t>
      </w:r>
      <w:r>
        <w:t>:</w:t>
      </w:r>
      <w:r w:rsidRPr="00585526">
        <w:t xml:space="preserve"> </w:t>
      </w:r>
      <w:r>
        <w:t xml:space="preserve">na de inleiding in hoofdstuk 1 over de doelstelling van </w:t>
      </w:r>
      <w:r w:rsidRPr="00585526">
        <w:t xml:space="preserve">dit document </w:t>
      </w:r>
      <w:r>
        <w:t>wordt in hoofdstuk 2</w:t>
      </w:r>
      <w:r w:rsidRPr="00585526">
        <w:t xml:space="preserve"> de </w:t>
      </w:r>
      <w:r>
        <w:t xml:space="preserve">status van de verschillende </w:t>
      </w:r>
      <w:r w:rsidRPr="00585526">
        <w:t xml:space="preserve">datasets toegelicht. Bij deze datasets wordt beschreven </w:t>
      </w:r>
      <w:r>
        <w:t xml:space="preserve">in welke mate deze INSPIRE-compliant zijn, </w:t>
      </w:r>
      <w:r w:rsidRPr="00585526">
        <w:t>wie de bronhouder is en welke actie</w:t>
      </w:r>
      <w:r>
        <w:t>(s)</w:t>
      </w:r>
      <w:r w:rsidRPr="00585526">
        <w:t xml:space="preserve"> </w:t>
      </w:r>
      <w:r>
        <w:t>onder</w:t>
      </w:r>
      <w:r w:rsidRPr="00585526">
        <w:t>nomen moet worden.</w:t>
      </w:r>
    </w:p>
    <w:p w14:paraId="79535A68" w14:textId="77777777" w:rsidR="00437B96" w:rsidRDefault="00437B96" w:rsidP="00901EFC">
      <w:pPr>
        <w:spacing w:after="160" w:line="252" w:lineRule="auto"/>
      </w:pPr>
    </w:p>
    <w:p w14:paraId="4D887FD4" w14:textId="77777777" w:rsidR="006D2B90" w:rsidRDefault="006D2B90" w:rsidP="006D2B90"/>
    <w:p w14:paraId="089CD1BE" w14:textId="35E81F78" w:rsidR="006D2B90" w:rsidRDefault="00725F49" w:rsidP="00725F49">
      <w:pPr>
        <w:pStyle w:val="Kop1"/>
      </w:pPr>
      <w:bookmarkStart w:id="4" w:name="_Toc178585055"/>
      <w:r w:rsidRPr="00585526">
        <w:lastRenderedPageBreak/>
        <w:t>INSPIRE-compliant</w:t>
      </w:r>
      <w:bookmarkEnd w:id="4"/>
    </w:p>
    <w:p w14:paraId="26E1EA69" w14:textId="77777777" w:rsidR="00470364" w:rsidRPr="00157328" w:rsidRDefault="00470364" w:rsidP="00470364">
      <w:pPr>
        <w:pStyle w:val="Kop2"/>
        <w:numPr>
          <w:ilvl w:val="1"/>
          <w:numId w:val="23"/>
        </w:numPr>
        <w:rPr>
          <w:rFonts w:eastAsiaTheme="majorEastAsia" w:cstheme="minorHAnsi"/>
          <w:color w:val="267AA1"/>
          <w:sz w:val="24"/>
          <w:szCs w:val="24"/>
        </w:rPr>
      </w:pPr>
      <w:bookmarkStart w:id="5" w:name="_Toc161067084"/>
      <w:r>
        <w:t>Overzicht thema’s en datasets</w:t>
      </w:r>
      <w:bookmarkEnd w:id="5"/>
    </w:p>
    <w:p w14:paraId="43EA851A" w14:textId="77777777" w:rsidR="00470364" w:rsidRDefault="00470364" w:rsidP="00470364"/>
    <w:p w14:paraId="170110D0" w14:textId="77777777" w:rsidR="00470364" w:rsidRPr="00CE2E44" w:rsidRDefault="00470364" w:rsidP="00470364">
      <w:r>
        <w:t>De controle op het proces van INSPIRE-dienstverlening wordt gedaan op elke losse dataset. Datasets komen van verschillende bronnen binnen RWS met een eigen contactpersoon. Om hier een samenvattende conclusie over te kunnen geven worden de datasets bekeken binnen het INSPIRE-thema waarin deze valt. Daarnaast is de contactpersoon aangegeven. Binnen de huidige INSPIRE-dienstverlening kennen wij de volgende thema’s:</w:t>
      </w:r>
    </w:p>
    <w:p w14:paraId="1EEEB14A" w14:textId="77777777" w:rsidR="00470364" w:rsidRDefault="00470364" w:rsidP="00470364">
      <w:pPr>
        <w:rPr>
          <w:color w:val="FF0000"/>
        </w:rPr>
      </w:pPr>
    </w:p>
    <w:tbl>
      <w:tblPr>
        <w:tblW w:w="7700" w:type="dxa"/>
        <w:tblCellMar>
          <w:left w:w="70" w:type="dxa"/>
          <w:right w:w="70" w:type="dxa"/>
        </w:tblCellMar>
        <w:tblLook w:val="04A0" w:firstRow="1" w:lastRow="0" w:firstColumn="1" w:lastColumn="0" w:noHBand="0" w:noVBand="1"/>
      </w:tblPr>
      <w:tblGrid>
        <w:gridCol w:w="4957"/>
        <w:gridCol w:w="1188"/>
        <w:gridCol w:w="1555"/>
      </w:tblGrid>
      <w:tr w:rsidR="00470364" w:rsidRPr="009E2A2A" w14:paraId="06B778F0" w14:textId="77777777" w:rsidTr="004E1D05">
        <w:trPr>
          <w:trHeight w:val="214"/>
        </w:trPr>
        <w:tc>
          <w:tcPr>
            <w:tcW w:w="4957"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4614206D" w14:textId="34E9F94A" w:rsidR="00470364" w:rsidRPr="0001155E" w:rsidRDefault="00F045A6" w:rsidP="004E1D05">
            <w:pPr>
              <w:rPr>
                <w:color w:val="FFFFFF" w:themeColor="background1"/>
                <w:szCs w:val="20"/>
              </w:rPr>
            </w:pPr>
            <w:r>
              <w:rPr>
                <w:color w:val="FFFFFF" w:themeColor="background1"/>
                <w:szCs w:val="20"/>
              </w:rPr>
              <w:t>Dataset</w:t>
            </w:r>
            <w:r w:rsidR="00470364" w:rsidRPr="00886A27">
              <w:rPr>
                <w:color w:val="FFFFFF" w:themeColor="background1"/>
                <w:szCs w:val="20"/>
              </w:rPr>
              <w:t xml:space="preserve"> (Nederlands)</w:t>
            </w:r>
          </w:p>
        </w:tc>
        <w:tc>
          <w:tcPr>
            <w:tcW w:w="1188" w:type="dxa"/>
            <w:tcBorders>
              <w:top w:val="single" w:sz="4" w:space="0" w:color="auto"/>
              <w:left w:val="single" w:sz="4" w:space="0" w:color="auto"/>
              <w:bottom w:val="single" w:sz="4" w:space="0" w:color="auto"/>
              <w:right w:val="single" w:sz="4" w:space="0" w:color="auto"/>
            </w:tcBorders>
            <w:shd w:val="clear" w:color="auto" w:fill="4472C4" w:themeFill="accent1"/>
          </w:tcPr>
          <w:p w14:paraId="0D2CC673" w14:textId="77777777" w:rsidR="00470364" w:rsidRDefault="00470364" w:rsidP="004E1D05">
            <w:pPr>
              <w:rPr>
                <w:color w:val="FFFFFF" w:themeColor="background1"/>
                <w:szCs w:val="20"/>
              </w:rPr>
            </w:pPr>
            <w:r>
              <w:rPr>
                <w:color w:val="FFFFFF" w:themeColor="background1"/>
                <w:szCs w:val="20"/>
              </w:rPr>
              <w:t>Data RWS</w:t>
            </w:r>
          </w:p>
        </w:tc>
        <w:tc>
          <w:tcPr>
            <w:tcW w:w="1555" w:type="dxa"/>
            <w:tcBorders>
              <w:top w:val="single" w:sz="4" w:space="0" w:color="auto"/>
              <w:left w:val="single" w:sz="4" w:space="0" w:color="auto"/>
              <w:bottom w:val="single" w:sz="4" w:space="0" w:color="auto"/>
              <w:right w:val="single" w:sz="4" w:space="0" w:color="auto"/>
            </w:tcBorders>
            <w:shd w:val="clear" w:color="auto" w:fill="4472C4" w:themeFill="accent1"/>
            <w:noWrap/>
            <w:vAlign w:val="bottom"/>
          </w:tcPr>
          <w:p w14:paraId="09C5DCE2" w14:textId="77777777" w:rsidR="00470364" w:rsidRPr="0001155E" w:rsidRDefault="00470364" w:rsidP="004E1D05">
            <w:pPr>
              <w:rPr>
                <w:color w:val="FFFFFF" w:themeColor="background1"/>
                <w:szCs w:val="20"/>
              </w:rPr>
            </w:pPr>
            <w:r>
              <w:rPr>
                <w:color w:val="FFFFFF" w:themeColor="background1"/>
                <w:szCs w:val="20"/>
              </w:rPr>
              <w:t>Contactpersoon</w:t>
            </w:r>
          </w:p>
        </w:tc>
      </w:tr>
      <w:tr w:rsidR="00D31E27" w:rsidRPr="009E2A2A" w14:paraId="313437CD"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47A73075" w14:textId="778415E4" w:rsidR="00D31E27" w:rsidRPr="009E2A2A" w:rsidRDefault="00D31E27" w:rsidP="00D31E27">
            <w:pPr>
              <w:rPr>
                <w:rFonts w:ascii="Calibri" w:eastAsia="Times New Roman" w:hAnsi="Calibri" w:cs="Calibri"/>
                <w:color w:val="000000"/>
                <w:szCs w:val="20"/>
                <w:lang w:eastAsia="nl-NL"/>
              </w:rPr>
            </w:pPr>
            <w:r w:rsidRPr="007974C2">
              <w:t>Activiteiten die vallen onder NACE Rev.2 categorieën B, C, D, E (deels), F, H uit Register Externe Veiligheidsrisico's (REV)</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73FAC4DA" w14:textId="070316C4" w:rsidR="00D31E27"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765EE2EB" w14:textId="016B28A6" w:rsidR="00D31E27" w:rsidRPr="009E2A2A" w:rsidRDefault="00D31E27" w:rsidP="00D31E27">
            <w:pPr>
              <w:rPr>
                <w:rFonts w:ascii="Calibri" w:eastAsia="Times New Roman" w:hAnsi="Calibri" w:cs="Calibri"/>
                <w:color w:val="000000"/>
                <w:szCs w:val="20"/>
                <w:lang w:eastAsia="nl-NL"/>
              </w:rPr>
            </w:pPr>
          </w:p>
        </w:tc>
      </w:tr>
      <w:tr w:rsidR="00D31E27" w:rsidRPr="009E2A2A" w14:paraId="37E7F5FB"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3B4D72A3" w14:textId="2148CC08" w:rsidR="00D31E27" w:rsidRPr="009E2A2A" w:rsidRDefault="00D31E27" w:rsidP="00D31E27">
            <w:pPr>
              <w:rPr>
                <w:rFonts w:ascii="Calibri" w:eastAsia="Times New Roman" w:hAnsi="Calibri" w:cs="Calibri"/>
                <w:color w:val="000000"/>
                <w:szCs w:val="20"/>
                <w:lang w:eastAsia="nl-NL"/>
              </w:rPr>
            </w:pPr>
            <w:r w:rsidRPr="007974C2">
              <w:t>Actueel Hoogtebestand Nederland (AHN)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2533B5C7" w14:textId="775834CF"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4BD14F9C" w14:textId="3F78C84B" w:rsidR="00D31E27" w:rsidRPr="009E2A2A" w:rsidRDefault="00D31E27" w:rsidP="00D31E27">
            <w:pPr>
              <w:rPr>
                <w:rFonts w:ascii="Calibri" w:eastAsia="Times New Roman" w:hAnsi="Calibri" w:cs="Calibri"/>
                <w:color w:val="000000"/>
                <w:szCs w:val="20"/>
                <w:lang w:eastAsia="nl-NL"/>
              </w:rPr>
            </w:pPr>
          </w:p>
        </w:tc>
      </w:tr>
      <w:tr w:rsidR="00D31E27" w:rsidRPr="009E2A2A" w14:paraId="3C1BFC58"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58D45DA6" w14:textId="00C820A8" w:rsidR="00D31E27" w:rsidRPr="009E2A2A" w:rsidRDefault="00D31E27" w:rsidP="00D31E27">
            <w:pPr>
              <w:rPr>
                <w:rFonts w:ascii="Calibri" w:eastAsia="Times New Roman" w:hAnsi="Calibri" w:cs="Calibri"/>
                <w:color w:val="000000"/>
                <w:szCs w:val="20"/>
                <w:lang w:eastAsia="nl-NL"/>
              </w:rPr>
            </w:pPr>
            <w:bookmarkStart w:id="6" w:name="_Hlk155347903"/>
            <w:r w:rsidRPr="007974C2">
              <w:t>Bathymetrie Nederlands deel van de Noordzee ondieper dan 10 m LAT</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66197D5F" w14:textId="139338C9"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7AEB9E11" w14:textId="0E5765FB" w:rsidR="00D31E27" w:rsidRPr="009E2A2A" w:rsidRDefault="00D31E27" w:rsidP="00D31E27">
            <w:pPr>
              <w:rPr>
                <w:rFonts w:ascii="Calibri" w:eastAsia="Times New Roman" w:hAnsi="Calibri" w:cs="Calibri"/>
                <w:color w:val="000000"/>
                <w:szCs w:val="20"/>
                <w:lang w:eastAsia="nl-NL"/>
              </w:rPr>
            </w:pPr>
          </w:p>
        </w:tc>
      </w:tr>
      <w:tr w:rsidR="00D31E27" w:rsidRPr="009E2A2A" w14:paraId="77DA1AF6"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18AC93B6" w14:textId="18998707" w:rsidR="00D31E27" w:rsidRPr="009E2A2A" w:rsidRDefault="00D31E27" w:rsidP="00D31E27">
            <w:pPr>
              <w:rPr>
                <w:rFonts w:ascii="Calibri" w:eastAsia="Times New Roman" w:hAnsi="Calibri" w:cs="Calibri"/>
                <w:color w:val="000000"/>
                <w:szCs w:val="20"/>
                <w:lang w:eastAsia="nl-NL"/>
              </w:rPr>
            </w:pPr>
            <w:r w:rsidRPr="007974C2">
              <w:t>Bathymetrie van de Nederlandse binnenwateren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2FAB7B7E" w14:textId="206924A8"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60AD6A76" w14:textId="7B8E6297" w:rsidR="00D31E27" w:rsidRPr="009E2A2A" w:rsidRDefault="00D31E27" w:rsidP="00D31E27">
            <w:pPr>
              <w:rPr>
                <w:rFonts w:ascii="Calibri" w:eastAsia="Times New Roman" w:hAnsi="Calibri" w:cs="Calibri"/>
                <w:color w:val="000000"/>
                <w:szCs w:val="20"/>
                <w:lang w:eastAsia="nl-NL"/>
              </w:rPr>
            </w:pPr>
          </w:p>
        </w:tc>
      </w:tr>
      <w:bookmarkEnd w:id="6"/>
      <w:tr w:rsidR="00D31E27" w:rsidRPr="009E2A2A" w14:paraId="6962D86E"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0549575E" w14:textId="54DDE1A6" w:rsidR="00D31E27" w:rsidRPr="009E2A2A" w:rsidRDefault="00D31E27" w:rsidP="00D31E27">
            <w:pPr>
              <w:rPr>
                <w:rFonts w:ascii="Calibri" w:eastAsia="Times New Roman" w:hAnsi="Calibri" w:cs="Calibri"/>
                <w:color w:val="000000"/>
                <w:szCs w:val="20"/>
                <w:lang w:eastAsia="nl-NL"/>
              </w:rPr>
            </w:pPr>
            <w:r w:rsidRPr="007974C2">
              <w:t>Digitaal Topografisch Bestand (DTB)</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69A95855" w14:textId="667554A5"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20AEB502" w14:textId="008AC35C" w:rsidR="00D31E27" w:rsidRPr="009E2A2A" w:rsidRDefault="00D31E27" w:rsidP="00D31E27">
            <w:pPr>
              <w:rPr>
                <w:rFonts w:ascii="Calibri" w:eastAsia="Times New Roman" w:hAnsi="Calibri" w:cs="Calibri"/>
                <w:color w:val="000000"/>
                <w:szCs w:val="20"/>
                <w:lang w:eastAsia="nl-NL"/>
              </w:rPr>
            </w:pPr>
          </w:p>
        </w:tc>
      </w:tr>
      <w:tr w:rsidR="00D31E27" w:rsidRPr="009E2A2A" w14:paraId="25607957"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7317E96A" w14:textId="5F2674EF" w:rsidR="00D31E27" w:rsidRPr="009E2A2A" w:rsidRDefault="00D31E27" w:rsidP="00D31E27">
            <w:pPr>
              <w:rPr>
                <w:rFonts w:ascii="Calibri" w:eastAsia="Times New Roman" w:hAnsi="Calibri" w:cs="Calibri"/>
                <w:color w:val="000000"/>
                <w:szCs w:val="20"/>
                <w:lang w:eastAsia="nl-NL"/>
              </w:rPr>
            </w:pPr>
            <w:r w:rsidRPr="007974C2">
              <w:t>Kaderrichtlijn Mariene Strategie</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77627C51" w14:textId="77777777"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18483686" w14:textId="77777777" w:rsidR="00D31E27" w:rsidRPr="009E2A2A" w:rsidRDefault="00D31E27" w:rsidP="00D31E27">
            <w:pPr>
              <w:rPr>
                <w:rFonts w:ascii="Calibri" w:eastAsia="Times New Roman" w:hAnsi="Calibri" w:cs="Calibri"/>
                <w:color w:val="000000"/>
                <w:szCs w:val="20"/>
                <w:lang w:eastAsia="nl-NL"/>
              </w:rPr>
            </w:pPr>
          </w:p>
        </w:tc>
      </w:tr>
      <w:tr w:rsidR="00D31E27" w:rsidRPr="009E2A2A" w14:paraId="7BCBA29E"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2580B32B" w14:textId="6160CBE4" w:rsidR="00D31E27" w:rsidRPr="009E2A2A" w:rsidRDefault="00D31E27" w:rsidP="00D31E27">
            <w:pPr>
              <w:rPr>
                <w:rFonts w:ascii="Calibri" w:eastAsia="Times New Roman" w:hAnsi="Calibri" w:cs="Calibri"/>
                <w:color w:val="000000"/>
                <w:szCs w:val="20"/>
                <w:lang w:eastAsia="nl-NL"/>
              </w:rPr>
            </w:pPr>
            <w:r w:rsidRPr="007974C2">
              <w:t>Landelijk Meetnet Water (LMW)</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55663A68" w14:textId="77777777"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4DDB940D" w14:textId="77777777" w:rsidR="00D31E27" w:rsidRPr="009E2A2A" w:rsidRDefault="00D31E27" w:rsidP="00D31E27">
            <w:pPr>
              <w:rPr>
                <w:rFonts w:ascii="Calibri" w:eastAsia="Times New Roman" w:hAnsi="Calibri" w:cs="Calibri"/>
                <w:color w:val="000000"/>
                <w:szCs w:val="20"/>
                <w:lang w:eastAsia="nl-NL"/>
              </w:rPr>
            </w:pPr>
          </w:p>
        </w:tc>
      </w:tr>
      <w:tr w:rsidR="00D31E27" w:rsidRPr="009E2A2A" w14:paraId="46E3D31E"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7BFBC692" w14:textId="597AC637" w:rsidR="00D31E27" w:rsidRPr="009E2A2A" w:rsidRDefault="00D31E27" w:rsidP="00D31E27">
            <w:pPr>
              <w:rPr>
                <w:rFonts w:ascii="Calibri" w:eastAsia="Times New Roman" w:hAnsi="Calibri" w:cs="Calibri"/>
                <w:color w:val="000000"/>
                <w:szCs w:val="20"/>
                <w:lang w:eastAsia="nl-NL"/>
              </w:rPr>
            </w:pPr>
            <w:r w:rsidRPr="007974C2">
              <w:t>Nationaal Hydrologisch Instrumentarium (NHI) - netwerkschematisaties</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04FDD9BC" w14:textId="77777777"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1996BD2B" w14:textId="77777777" w:rsidR="00D31E27" w:rsidRPr="009E2A2A" w:rsidRDefault="00D31E27" w:rsidP="00D31E27">
            <w:pPr>
              <w:rPr>
                <w:rFonts w:ascii="Calibri" w:eastAsia="Times New Roman" w:hAnsi="Calibri" w:cs="Calibri"/>
                <w:color w:val="000000"/>
                <w:szCs w:val="20"/>
                <w:lang w:eastAsia="nl-NL"/>
              </w:rPr>
            </w:pPr>
          </w:p>
        </w:tc>
      </w:tr>
      <w:tr w:rsidR="00D31E27" w:rsidRPr="009E2A2A" w14:paraId="3EB2BF97"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18F981E6" w14:textId="56130465" w:rsidR="00D31E27" w:rsidRPr="009E2A2A" w:rsidRDefault="00D31E27" w:rsidP="00D31E27">
            <w:pPr>
              <w:rPr>
                <w:rFonts w:ascii="Calibri" w:eastAsia="Times New Roman" w:hAnsi="Calibri" w:cs="Calibri"/>
                <w:color w:val="000000"/>
                <w:szCs w:val="20"/>
                <w:lang w:eastAsia="nl-NL"/>
              </w:rPr>
            </w:pPr>
            <w:r w:rsidRPr="007974C2">
              <w:t>Nationaal Wegen Bestand (NWB) - Vaarwegen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36F91F09" w14:textId="77777777"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0E2864E1" w14:textId="77777777" w:rsidR="00D31E27" w:rsidRPr="009E2A2A" w:rsidRDefault="00D31E27" w:rsidP="00D31E27">
            <w:pPr>
              <w:rPr>
                <w:rFonts w:ascii="Calibri" w:eastAsia="Times New Roman" w:hAnsi="Calibri" w:cs="Calibri"/>
                <w:color w:val="000000"/>
                <w:szCs w:val="20"/>
                <w:lang w:eastAsia="nl-NL"/>
              </w:rPr>
            </w:pPr>
          </w:p>
        </w:tc>
      </w:tr>
      <w:tr w:rsidR="00D31E27" w:rsidRPr="00316DEF" w14:paraId="57427AE4"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01A1FCEA" w14:textId="329C7D6B" w:rsidR="00D31E27" w:rsidRPr="00316DEF" w:rsidRDefault="00D31E27" w:rsidP="00D31E27">
            <w:pPr>
              <w:rPr>
                <w:rFonts w:ascii="Calibri" w:eastAsia="Times New Roman" w:hAnsi="Calibri" w:cs="Calibri"/>
                <w:color w:val="000000"/>
                <w:szCs w:val="20"/>
                <w:lang w:val="de-DE" w:eastAsia="nl-NL"/>
              </w:rPr>
            </w:pPr>
            <w:r w:rsidRPr="00316DEF">
              <w:rPr>
                <w:lang w:val="de-DE"/>
              </w:rPr>
              <w:t>Nationaal Wegen Bestand (NWB) - Wegen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3E705D5F" w14:textId="77777777" w:rsidR="00D31E27" w:rsidRPr="00316DEF" w:rsidRDefault="00D31E27" w:rsidP="00D31E27">
            <w:pPr>
              <w:rPr>
                <w:rFonts w:ascii="Calibri" w:eastAsia="Times New Roman" w:hAnsi="Calibri" w:cs="Calibri"/>
                <w:color w:val="000000"/>
                <w:szCs w:val="20"/>
                <w:lang w:val="de-DE"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77BAE079" w14:textId="77777777" w:rsidR="00D31E27" w:rsidRPr="00316DEF" w:rsidRDefault="00D31E27" w:rsidP="00D31E27">
            <w:pPr>
              <w:rPr>
                <w:rFonts w:ascii="Calibri" w:eastAsia="Times New Roman" w:hAnsi="Calibri" w:cs="Calibri"/>
                <w:color w:val="000000"/>
                <w:szCs w:val="20"/>
                <w:lang w:val="de-DE" w:eastAsia="nl-NL"/>
              </w:rPr>
            </w:pPr>
          </w:p>
        </w:tc>
      </w:tr>
      <w:tr w:rsidR="00D31E27" w:rsidRPr="009E2A2A" w14:paraId="24979834"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6960B8B8" w14:textId="38844CD6" w:rsidR="00D31E27" w:rsidRPr="009E2A2A" w:rsidRDefault="00D31E27" w:rsidP="00D31E27">
            <w:pPr>
              <w:rPr>
                <w:rFonts w:ascii="Calibri" w:eastAsia="Times New Roman" w:hAnsi="Calibri" w:cs="Calibri"/>
                <w:color w:val="000000"/>
                <w:szCs w:val="20"/>
                <w:lang w:eastAsia="nl-NL"/>
              </w:rPr>
            </w:pPr>
            <w:r w:rsidRPr="007974C2">
              <w:t>Richtlijn Overstromingsrisico</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3E9B6BCC" w14:textId="77777777"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6B833BBC" w14:textId="77777777" w:rsidR="00D31E27" w:rsidRPr="009E2A2A" w:rsidRDefault="00D31E27" w:rsidP="00D31E27">
            <w:pPr>
              <w:rPr>
                <w:rFonts w:ascii="Calibri" w:eastAsia="Times New Roman" w:hAnsi="Calibri" w:cs="Calibri"/>
                <w:color w:val="000000"/>
                <w:szCs w:val="20"/>
                <w:lang w:eastAsia="nl-NL"/>
              </w:rPr>
            </w:pPr>
          </w:p>
        </w:tc>
      </w:tr>
      <w:tr w:rsidR="00D31E27" w:rsidRPr="009E2A2A" w14:paraId="1109B623"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19E10138" w14:textId="468474D9" w:rsidR="00D31E27" w:rsidRPr="009E2A2A" w:rsidRDefault="00D31E27" w:rsidP="00D31E27">
            <w:pPr>
              <w:rPr>
                <w:rFonts w:ascii="Calibri" w:eastAsia="Times New Roman" w:hAnsi="Calibri" w:cs="Calibri"/>
                <w:color w:val="000000"/>
                <w:szCs w:val="20"/>
                <w:lang w:eastAsia="nl-NL"/>
              </w:rPr>
            </w:pPr>
            <w:r w:rsidRPr="007974C2">
              <w:t>Richtlijn Stedelijk Afvalwater</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67F87B69" w14:textId="77777777"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42A36295" w14:textId="77777777" w:rsidR="00D31E27" w:rsidRPr="009E2A2A" w:rsidRDefault="00D31E27" w:rsidP="00D31E27">
            <w:pPr>
              <w:rPr>
                <w:rFonts w:ascii="Calibri" w:eastAsia="Times New Roman" w:hAnsi="Calibri" w:cs="Calibri"/>
                <w:color w:val="000000"/>
                <w:szCs w:val="20"/>
                <w:lang w:eastAsia="nl-NL"/>
              </w:rPr>
            </w:pPr>
          </w:p>
        </w:tc>
      </w:tr>
      <w:tr w:rsidR="00D31E27" w:rsidRPr="009E2A2A" w14:paraId="0CF4C28B"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1015D17A" w14:textId="62839121" w:rsidR="00D31E27" w:rsidRPr="009E2A2A" w:rsidRDefault="00D31E27" w:rsidP="00D31E27">
            <w:pPr>
              <w:rPr>
                <w:rFonts w:ascii="Calibri" w:eastAsia="Times New Roman" w:hAnsi="Calibri" w:cs="Calibri"/>
                <w:color w:val="000000"/>
                <w:szCs w:val="20"/>
                <w:lang w:eastAsia="nl-NL"/>
              </w:rPr>
            </w:pPr>
            <w:r w:rsidRPr="007974C2">
              <w:t>SEVESO-inrichtingen uit Register Externe Veiligheidsrisico's (REV)</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3011DCCF" w14:textId="4C3E68D4"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3850C079" w14:textId="77777777" w:rsidR="00D31E27" w:rsidRPr="009E2A2A" w:rsidRDefault="00D31E27" w:rsidP="00D31E27">
            <w:pPr>
              <w:rPr>
                <w:rFonts w:ascii="Calibri" w:eastAsia="Times New Roman" w:hAnsi="Calibri" w:cs="Calibri"/>
                <w:color w:val="000000"/>
                <w:szCs w:val="20"/>
                <w:lang w:eastAsia="nl-NL"/>
              </w:rPr>
            </w:pPr>
          </w:p>
        </w:tc>
      </w:tr>
      <w:tr w:rsidR="00D31E27" w:rsidRPr="009E2A2A" w14:paraId="7FBC6B73"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24D80725" w14:textId="6C639932" w:rsidR="00D31E27" w:rsidRPr="009E2A2A" w:rsidRDefault="00D31E27" w:rsidP="00D31E27">
            <w:pPr>
              <w:rPr>
                <w:rFonts w:ascii="Calibri" w:eastAsia="Times New Roman" w:hAnsi="Calibri" w:cs="Calibri"/>
                <w:color w:val="000000"/>
                <w:szCs w:val="20"/>
                <w:lang w:eastAsia="nl-NL"/>
              </w:rPr>
            </w:pPr>
            <w:r w:rsidRPr="007974C2">
              <w:t>Vaarweg Netwerk Data Service - bevaarbaarheid</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0E96D635" w14:textId="1A861506"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4BA478D5" w14:textId="24FD0A6F" w:rsidR="00D31E27" w:rsidRPr="009E2A2A" w:rsidRDefault="00D31E27" w:rsidP="00D31E27">
            <w:pPr>
              <w:rPr>
                <w:rFonts w:ascii="Calibri" w:eastAsia="Times New Roman" w:hAnsi="Calibri" w:cs="Calibri"/>
                <w:color w:val="000000"/>
                <w:szCs w:val="20"/>
                <w:lang w:eastAsia="nl-NL"/>
              </w:rPr>
            </w:pPr>
          </w:p>
        </w:tc>
      </w:tr>
      <w:tr w:rsidR="00D31E27" w:rsidRPr="009E2A2A" w14:paraId="2100A966"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7A732671" w14:textId="43F8F6D2" w:rsidR="00D31E27" w:rsidRPr="009E2A2A" w:rsidRDefault="00D31E27" w:rsidP="00D31E27">
            <w:pPr>
              <w:rPr>
                <w:rFonts w:ascii="Calibri" w:eastAsia="Times New Roman" w:hAnsi="Calibri" w:cs="Calibri"/>
                <w:color w:val="000000"/>
                <w:szCs w:val="20"/>
                <w:lang w:eastAsia="nl-NL"/>
              </w:rPr>
            </w:pPr>
            <w:r w:rsidRPr="007974C2">
              <w:t>Vaarwegmarkeringen Nederland</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2E96AD12" w14:textId="649C69AE" w:rsidR="00D31E27" w:rsidRPr="009E2A2A"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657A544B" w14:textId="732EC730" w:rsidR="00D31E27" w:rsidRPr="009E2A2A" w:rsidRDefault="00D31E27" w:rsidP="00D31E27">
            <w:pPr>
              <w:rPr>
                <w:rFonts w:ascii="Calibri" w:eastAsia="Times New Roman" w:hAnsi="Calibri" w:cs="Calibri"/>
                <w:color w:val="000000"/>
                <w:szCs w:val="20"/>
                <w:lang w:eastAsia="nl-NL"/>
              </w:rPr>
            </w:pPr>
          </w:p>
        </w:tc>
      </w:tr>
      <w:tr w:rsidR="00D31E27" w:rsidRPr="00D26735" w14:paraId="3FF97523"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316F73F7" w14:textId="4121A03E" w:rsidR="00D31E27" w:rsidRPr="003405E5" w:rsidRDefault="00D31E27" w:rsidP="00D31E27">
            <w:pPr>
              <w:rPr>
                <w:rFonts w:ascii="Calibri" w:eastAsia="Times New Roman" w:hAnsi="Calibri" w:cs="Calibri"/>
                <w:color w:val="000000"/>
                <w:szCs w:val="20"/>
                <w:lang w:val="de-DE" w:eastAsia="nl-NL"/>
              </w:rPr>
            </w:pPr>
            <w:r w:rsidRPr="007974C2">
              <w:t>Verkeersscheidingsstelsel Noordzee</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BC09044" w14:textId="496D583E" w:rsidR="00D31E27" w:rsidRPr="003405E5" w:rsidRDefault="00D31E27" w:rsidP="00D31E27">
            <w:pPr>
              <w:rPr>
                <w:rFonts w:ascii="Calibri" w:eastAsia="Times New Roman" w:hAnsi="Calibri" w:cs="Calibri"/>
                <w:color w:val="000000"/>
                <w:szCs w:val="20"/>
                <w:lang w:val="de-DE"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456B49C2" w14:textId="7A5FD4A3" w:rsidR="00D31E27" w:rsidRPr="003405E5" w:rsidRDefault="00D31E27" w:rsidP="00D31E27">
            <w:pPr>
              <w:rPr>
                <w:rFonts w:ascii="Calibri" w:eastAsia="Times New Roman" w:hAnsi="Calibri" w:cs="Calibri"/>
                <w:color w:val="000000"/>
                <w:szCs w:val="20"/>
                <w:lang w:val="de-DE" w:eastAsia="nl-NL"/>
              </w:rPr>
            </w:pPr>
          </w:p>
        </w:tc>
      </w:tr>
      <w:tr w:rsidR="00D31E27" w:rsidRPr="003405E5" w14:paraId="743C50A5"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600F9B80" w14:textId="420D4F14" w:rsidR="00D31E27" w:rsidRPr="003405E5" w:rsidRDefault="00D31E27" w:rsidP="00D31E27">
            <w:pPr>
              <w:rPr>
                <w:rFonts w:ascii="Calibri" w:eastAsia="Times New Roman" w:hAnsi="Calibri" w:cs="Calibri"/>
                <w:color w:val="000000"/>
                <w:szCs w:val="20"/>
                <w:lang w:eastAsia="nl-NL"/>
              </w:rPr>
            </w:pPr>
            <w:r w:rsidRPr="007974C2">
              <w:t>Weggegevens Nederland</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51CD6AE5" w14:textId="5F3A3074" w:rsidR="00D31E27" w:rsidRPr="003405E5"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508AB486" w14:textId="42EB7D7E" w:rsidR="00D31E27" w:rsidRPr="003405E5" w:rsidRDefault="00D31E27" w:rsidP="00D31E27">
            <w:pPr>
              <w:rPr>
                <w:rFonts w:ascii="Calibri" w:eastAsia="Times New Roman" w:hAnsi="Calibri" w:cs="Calibri"/>
                <w:color w:val="000000"/>
                <w:szCs w:val="20"/>
                <w:lang w:eastAsia="nl-NL"/>
              </w:rPr>
            </w:pPr>
          </w:p>
        </w:tc>
      </w:tr>
      <w:tr w:rsidR="00D31E27" w:rsidRPr="003405E5" w14:paraId="1E7891F3" w14:textId="77777777" w:rsidTr="0010381D">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tcPr>
          <w:p w14:paraId="48EEAD39" w14:textId="139F82F7" w:rsidR="00D31E27" w:rsidRPr="003405E5" w:rsidRDefault="00D31E27" w:rsidP="00D31E27">
            <w:pPr>
              <w:rPr>
                <w:rFonts w:ascii="Calibri" w:eastAsia="Times New Roman" w:hAnsi="Calibri" w:cs="Calibri"/>
                <w:color w:val="000000"/>
                <w:szCs w:val="20"/>
                <w:lang w:eastAsia="nl-NL"/>
              </w:rPr>
            </w:pPr>
            <w:r w:rsidRPr="007974C2">
              <w:t>Weggegevens Rijkswaterstaat (WEGGEG)</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0778311D" w14:textId="1ACB97CD" w:rsidR="00D31E27" w:rsidRPr="003405E5" w:rsidRDefault="00D31E27" w:rsidP="00D31E27">
            <w:pPr>
              <w:rPr>
                <w:rFonts w:ascii="Calibri" w:eastAsia="Times New Roman" w:hAnsi="Calibri" w:cs="Calibri"/>
                <w:color w:val="000000"/>
                <w:szCs w:val="20"/>
                <w:lang w:eastAsia="nl-NL"/>
              </w:rPr>
            </w:pP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2900CB00" w14:textId="6970787F" w:rsidR="00D31E27" w:rsidRPr="003405E5" w:rsidRDefault="00D31E27" w:rsidP="00D31E27">
            <w:pPr>
              <w:rPr>
                <w:rFonts w:ascii="Calibri" w:eastAsia="Times New Roman" w:hAnsi="Calibri" w:cs="Calibri"/>
                <w:color w:val="000000"/>
                <w:szCs w:val="20"/>
                <w:lang w:eastAsia="nl-NL"/>
              </w:rPr>
            </w:pPr>
          </w:p>
        </w:tc>
      </w:tr>
    </w:tbl>
    <w:p w14:paraId="1283CDAE" w14:textId="77777777" w:rsidR="00470364" w:rsidRPr="003405E5" w:rsidRDefault="00470364" w:rsidP="00470364"/>
    <w:p w14:paraId="65763ABD" w14:textId="46B0DC04" w:rsidR="00470364" w:rsidRPr="00880881" w:rsidRDefault="00470364" w:rsidP="00470364">
      <w:r w:rsidRPr="00880881">
        <w:t xml:space="preserve">Daar waar </w:t>
      </w:r>
      <w:r w:rsidR="00C91C36">
        <w:t>de dataset</w:t>
      </w:r>
      <w:r w:rsidRPr="00880881">
        <w:t xml:space="preserve"> een combinatie is van meerdere bronnen met meerdere contactpersonen is </w:t>
      </w:r>
      <w:r w:rsidR="00C91C36">
        <w:t>de dataset</w:t>
      </w:r>
      <w:r w:rsidRPr="00880881">
        <w:t xml:space="preserve"> gesplitst. </w:t>
      </w:r>
    </w:p>
    <w:p w14:paraId="03B85D26" w14:textId="77777777" w:rsidR="00470364" w:rsidRDefault="00470364" w:rsidP="00470364">
      <w:pPr>
        <w:rPr>
          <w:color w:val="FF0000"/>
        </w:rPr>
      </w:pPr>
    </w:p>
    <w:p w14:paraId="3071C602" w14:textId="77777777" w:rsidR="0037660E" w:rsidRDefault="0037660E">
      <w:pPr>
        <w:suppressAutoHyphens w:val="0"/>
      </w:pPr>
      <w:r>
        <w:br w:type="page"/>
      </w:r>
    </w:p>
    <w:p w14:paraId="52DA3147" w14:textId="533F5ACA" w:rsidR="00470364" w:rsidRDefault="00470364" w:rsidP="00650D20">
      <w:r>
        <w:lastRenderedPageBreak/>
        <w:t xml:space="preserve">Van deze </w:t>
      </w:r>
      <w:r w:rsidR="00C91C36">
        <w:t>datasets</w:t>
      </w:r>
      <w:r>
        <w:t xml:space="preserve"> is in onderstaande grafieken </w:t>
      </w:r>
      <w:bookmarkStart w:id="7" w:name="_Hlk163133759"/>
      <w:r>
        <w:t xml:space="preserve">de status op </w:t>
      </w:r>
      <w:r w:rsidR="00650D20" w:rsidRPr="00650D20">
        <w:rPr>
          <w:b/>
          <w:bCs/>
        </w:rPr>
        <w:t xml:space="preserve">{{ current_date }} </w:t>
      </w:r>
      <w:r>
        <w:t>te zien</w:t>
      </w:r>
      <w:bookmarkEnd w:id="7"/>
      <w:r>
        <w:t>. Daarbij is onderscheid gemaakt tussen INSPIRE-compliant zijn (processtap 1 t/m 3) en INSPIRE-compliant zijn en volledig beschikbaar zijn via PDOK en NGR (processtap 1 t/m 7).</w:t>
      </w:r>
    </w:p>
    <w:p w14:paraId="2DFBF2F9" w14:textId="77777777" w:rsidR="00C062C0" w:rsidRDefault="00C062C0" w:rsidP="00650D20"/>
    <w:p w14:paraId="22069709" w14:textId="6CD00801" w:rsidR="00470364" w:rsidRDefault="00470364" w:rsidP="00470364">
      <w:r>
        <w:t xml:space="preserve"> </w:t>
      </w:r>
    </w:p>
    <w:p w14:paraId="1CCD2CD5" w14:textId="7F0EB421" w:rsidR="0003556B" w:rsidRDefault="00C241BC" w:rsidP="00901EFC">
      <w:pPr>
        <w:rPr>
          <w:color w:val="FF0000"/>
        </w:rPr>
      </w:pPr>
      <w:r w:rsidRPr="00C241BC">
        <w:rPr>
          <w:noProof/>
        </w:rPr>
        <w:t xml:space="preserve"> </w:t>
      </w:r>
      <w:r w:rsidR="008B6791">
        <w:rPr>
          <w:noProof/>
        </w:rPr>
        <w:drawing>
          <wp:inline distT="0" distB="0" distL="0" distR="0" wp14:anchorId="722144E1" wp14:editId="0698312B">
            <wp:extent cx="2402006" cy="2686050"/>
            <wp:effectExtent l="0" t="0" r="17780" b="0"/>
            <wp:docPr id="59881808" name="Grafiek 1">
              <a:extLst xmlns:a="http://schemas.openxmlformats.org/drawingml/2006/main">
                <a:ext uri="{FF2B5EF4-FFF2-40B4-BE49-F238E27FC236}">
                  <a16:creationId xmlns:a16="http://schemas.microsoft.com/office/drawing/2014/main" id="{5BAAAAAA-3950-47EC-B9C3-8FF01075F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B6791">
        <w:rPr>
          <w:noProof/>
        </w:rPr>
        <w:drawing>
          <wp:inline distT="0" distB="0" distL="0" distR="0" wp14:anchorId="1C163969" wp14:editId="6E68F2B6">
            <wp:extent cx="2408830" cy="2682875"/>
            <wp:effectExtent l="0" t="0" r="10795" b="3175"/>
            <wp:docPr id="849276426" name="Grafiek 1">
              <a:extLst xmlns:a="http://schemas.openxmlformats.org/drawingml/2006/main">
                <a:ext uri="{FF2B5EF4-FFF2-40B4-BE49-F238E27FC236}">
                  <a16:creationId xmlns:a16="http://schemas.microsoft.com/office/drawing/2014/main" id="{5D161B01-D9D4-8ABE-D6D8-A2450B5229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28D625" w14:textId="77777777" w:rsidR="0003556B" w:rsidRDefault="0003556B" w:rsidP="00901EFC">
      <w:pPr>
        <w:rPr>
          <w:color w:val="FF0000"/>
        </w:rPr>
      </w:pPr>
    </w:p>
    <w:p w14:paraId="508486F8" w14:textId="77777777" w:rsidR="0096170B" w:rsidRDefault="0096170B">
      <w:pPr>
        <w:suppressAutoHyphens w:val="0"/>
        <w:rPr>
          <w:rFonts w:asciiTheme="majorHAnsi" w:eastAsia="Times New Roman" w:hAnsiTheme="majorHAnsi"/>
          <w:b/>
          <w:szCs w:val="28"/>
        </w:rPr>
      </w:pPr>
      <w:bookmarkStart w:id="8" w:name="_Toc178585056"/>
      <w:bookmarkStart w:id="9" w:name="_Toc503360633"/>
      <w:r>
        <w:br w:type="page"/>
      </w:r>
    </w:p>
    <w:p w14:paraId="29DA2305" w14:textId="3166D19F" w:rsidR="00FF7EFD" w:rsidRDefault="00BB267A" w:rsidP="00650D20">
      <w:pPr>
        <w:pStyle w:val="Kop2"/>
      </w:pPr>
      <w:r w:rsidRPr="00650D20">
        <w:lastRenderedPageBreak/>
        <w:t>Compliant</w:t>
      </w:r>
      <w:bookmarkEnd w:id="8"/>
      <w:r>
        <w:t xml:space="preserve"> </w:t>
      </w:r>
      <w:r w:rsidR="00650D20">
        <w:t>per dataset</w:t>
      </w:r>
    </w:p>
    <w:p w14:paraId="0B234B72" w14:textId="77777777" w:rsidR="00980C79" w:rsidRDefault="00980C79" w:rsidP="00980C79"/>
    <w:p w14:paraId="7067BF0B" w14:textId="70168F98" w:rsidR="00980C79" w:rsidRDefault="00980C79" w:rsidP="00980C79">
      <w:r w:rsidRPr="00585526">
        <w:t xml:space="preserve">Hieronder wordt per </w:t>
      </w:r>
      <w:r>
        <w:t>dataset</w:t>
      </w:r>
      <w:r w:rsidRPr="00585526">
        <w:t xml:space="preserve"> </w:t>
      </w:r>
      <w:r>
        <w:t xml:space="preserve">aangegeven </w:t>
      </w:r>
      <w:r w:rsidRPr="00585526">
        <w:t xml:space="preserve">bij </w:t>
      </w:r>
      <w:r>
        <w:t xml:space="preserve">in welke mate de data van RWS INSPIRE-compliant zijn. Wanneer dat niet het geval is, is aangegeven in </w:t>
      </w:r>
      <w:r w:rsidRPr="00585526">
        <w:t xml:space="preserve">welke processtap deze is uitgevallen en </w:t>
      </w:r>
      <w:r>
        <w:t xml:space="preserve">welke </w:t>
      </w:r>
      <w:r w:rsidRPr="00585526">
        <w:t xml:space="preserve">problemen </w:t>
      </w:r>
      <w:r>
        <w:t>zich voordoen.</w:t>
      </w:r>
    </w:p>
    <w:p w14:paraId="5B839559" w14:textId="77777777" w:rsidR="00980C79" w:rsidRPr="00980C79" w:rsidRDefault="00980C79" w:rsidP="00980C79"/>
    <w:p w14:paraId="09C089E8" w14:textId="76CE7EA8" w:rsidR="00706818" w:rsidRPr="00D26735" w:rsidRDefault="00706818" w:rsidP="00706818">
      <w:pPr>
        <w:rPr>
          <w:lang w:val="en-US"/>
        </w:rPr>
      </w:pPr>
      <w:r w:rsidRPr="00D26735">
        <w:rPr>
          <w:lang w:val="en-US"/>
        </w:rPr>
        <w:t>{% if compliant_tables %}</w:t>
      </w:r>
    </w:p>
    <w:p w14:paraId="4ADAACD7" w14:textId="236A2F4F" w:rsidR="00FA1441" w:rsidRDefault="00FA1441" w:rsidP="00706818">
      <w:pPr>
        <w:ind w:left="708"/>
        <w:rPr>
          <w:lang w:val="en-US"/>
        </w:rPr>
      </w:pPr>
      <w:r w:rsidRPr="00FA1441">
        <w:rPr>
          <w:lang w:val="en-US"/>
        </w:rPr>
        <w:t>{% for table in compliant_tables %}</w:t>
      </w:r>
    </w:p>
    <w:p w14:paraId="09ACFC95" w14:textId="3ED61AA7" w:rsidR="00077D1F" w:rsidRPr="007C51F8" w:rsidRDefault="00994764" w:rsidP="00EF4A3F">
      <w:pPr>
        <w:pStyle w:val="Kop3"/>
      </w:pPr>
      <w:r>
        <w:t>Dataset</w:t>
      </w:r>
      <w:r w:rsidR="00077D1F" w:rsidRPr="007C51F8">
        <w:t xml:space="preserve">: </w:t>
      </w:r>
      <w:r>
        <w:t xml:space="preserve">{{ </w:t>
      </w:r>
      <w:r w:rsidR="00D7473E">
        <w:t>table.</w:t>
      </w:r>
      <w:r>
        <w:t xml:space="preserve">dataset_naam }} </w:t>
      </w:r>
    </w:p>
    <w:p w14:paraId="42259776" w14:textId="61C22663" w:rsidR="00FA1441" w:rsidRDefault="00FA1441" w:rsidP="00706818">
      <w:pPr>
        <w:ind w:left="708"/>
      </w:pPr>
    </w:p>
    <w:tbl>
      <w:tblPr>
        <w:tblStyle w:val="Tabelraster"/>
        <w:tblpPr w:leftFromText="141" w:rightFromText="141" w:vertAnchor="text" w:horzAnchor="margin" w:tblpY="-68"/>
        <w:tblW w:w="5000" w:type="pct"/>
        <w:tblLayout w:type="fixed"/>
        <w:tblLook w:val="04A0" w:firstRow="1" w:lastRow="0" w:firstColumn="1" w:lastColumn="0" w:noHBand="0" w:noVBand="1"/>
      </w:tblPr>
      <w:tblGrid>
        <w:gridCol w:w="1925"/>
        <w:gridCol w:w="1925"/>
        <w:gridCol w:w="1925"/>
        <w:gridCol w:w="1925"/>
      </w:tblGrid>
      <w:tr w:rsidR="005A68D9" w:rsidRPr="005A68D9" w14:paraId="382985BB" w14:textId="77777777" w:rsidTr="00706818">
        <w:trPr>
          <w:trHeight w:val="265"/>
        </w:trPr>
        <w:tc>
          <w:tcPr>
            <w:tcW w:w="1250" w:type="pct"/>
            <w:shd w:val="clear" w:color="auto" w:fill="5B9BD5" w:themeFill="accent5"/>
          </w:tcPr>
          <w:p w14:paraId="25FAF693" w14:textId="77777777" w:rsidR="00FA1441" w:rsidRPr="005A68D9" w:rsidRDefault="00FA1441" w:rsidP="0038298F">
            <w:pPr>
              <w:rPr>
                <w:color w:val="FFFFFF" w:themeColor="background1"/>
              </w:rPr>
            </w:pPr>
            <w:r w:rsidRPr="005A68D9">
              <w:rPr>
                <w:color w:val="FFFFFF" w:themeColor="background1"/>
              </w:rPr>
              <w:t>Processtap</w:t>
            </w:r>
          </w:p>
        </w:tc>
        <w:tc>
          <w:tcPr>
            <w:tcW w:w="1250" w:type="pct"/>
            <w:shd w:val="clear" w:color="auto" w:fill="5B9BD5" w:themeFill="accent5"/>
            <w:noWrap/>
            <w:hideMark/>
          </w:tcPr>
          <w:p w14:paraId="27D22CBC" w14:textId="77777777" w:rsidR="00FA1441" w:rsidRPr="005A68D9" w:rsidRDefault="00FA1441" w:rsidP="0038298F">
            <w:pPr>
              <w:jc w:val="center"/>
              <w:rPr>
                <w:color w:val="FFFFFF" w:themeColor="background1"/>
              </w:rPr>
            </w:pPr>
            <w:r w:rsidRPr="005A68D9">
              <w:rPr>
                <w:color w:val="FFFFFF" w:themeColor="background1"/>
              </w:rPr>
              <w:t>Data aanwezig</w:t>
            </w:r>
          </w:p>
        </w:tc>
        <w:tc>
          <w:tcPr>
            <w:tcW w:w="1250" w:type="pct"/>
            <w:shd w:val="clear" w:color="auto" w:fill="5B9BD5" w:themeFill="accent5"/>
          </w:tcPr>
          <w:p w14:paraId="450AFF24" w14:textId="77777777" w:rsidR="00FA1441" w:rsidRPr="005A68D9" w:rsidRDefault="00FA1441" w:rsidP="0038298F">
            <w:pPr>
              <w:jc w:val="center"/>
              <w:rPr>
                <w:color w:val="FFFFFF" w:themeColor="background1"/>
              </w:rPr>
            </w:pPr>
            <w:r w:rsidRPr="005A68D9">
              <w:rPr>
                <w:color w:val="FFFFFF" w:themeColor="background1"/>
              </w:rPr>
              <w:t>Tijdig</w:t>
            </w:r>
          </w:p>
        </w:tc>
        <w:tc>
          <w:tcPr>
            <w:tcW w:w="1250" w:type="pct"/>
            <w:shd w:val="clear" w:color="auto" w:fill="5B9BD5" w:themeFill="accent5"/>
            <w:noWrap/>
            <w:hideMark/>
          </w:tcPr>
          <w:p w14:paraId="51EACF8F" w14:textId="77777777" w:rsidR="00FA1441" w:rsidRPr="005A68D9" w:rsidRDefault="00FA1441" w:rsidP="0038298F">
            <w:pPr>
              <w:rPr>
                <w:color w:val="FFFFFF" w:themeColor="background1"/>
              </w:rPr>
            </w:pPr>
            <w:r w:rsidRPr="005A68D9">
              <w:rPr>
                <w:color w:val="FFFFFF" w:themeColor="background1"/>
              </w:rPr>
              <w:t>Contactpersoon</w:t>
            </w:r>
          </w:p>
        </w:tc>
      </w:tr>
      <w:tr w:rsidR="007B3DCB" w:rsidRPr="005A68D9" w14:paraId="5B8D2DD1" w14:textId="77777777" w:rsidTr="00706818">
        <w:trPr>
          <w:trHeight w:val="434"/>
        </w:trPr>
        <w:tc>
          <w:tcPr>
            <w:tcW w:w="1250" w:type="pct"/>
          </w:tcPr>
          <w:p w14:paraId="2BFC162D" w14:textId="77777777" w:rsidR="007B3DCB" w:rsidRPr="005A68D9" w:rsidRDefault="007B3DCB" w:rsidP="007B3DCB">
            <w:r w:rsidRPr="005A68D9">
              <w:t>RWS AS-IS</w:t>
            </w:r>
          </w:p>
        </w:tc>
        <w:tc>
          <w:tcPr>
            <w:tcW w:w="1250" w:type="pct"/>
            <w:noWrap/>
            <w:hideMark/>
          </w:tcPr>
          <w:p w14:paraId="00EB7B84" w14:textId="10A41E1C" w:rsidR="007B3DCB" w:rsidRPr="005A68D9" w:rsidRDefault="007B3DCB" w:rsidP="007B3DCB">
            <w:pPr>
              <w:spacing w:line="240" w:lineRule="atLeast"/>
              <w:jc w:val="center"/>
            </w:pPr>
            <w:r w:rsidRPr="008F0577">
              <w:rPr>
                <w:noProof/>
              </w:rPr>
              <w:t>{{ table.verklaring_</w:t>
            </w:r>
            <w:r>
              <w:rPr>
                <w:noProof/>
              </w:rPr>
              <w:t>rws</w:t>
            </w:r>
            <w:r w:rsidRPr="008F0577">
              <w:rPr>
                <w:noProof/>
              </w:rPr>
              <w:t>_asis }}</w:t>
            </w:r>
          </w:p>
        </w:tc>
        <w:tc>
          <w:tcPr>
            <w:tcW w:w="1250" w:type="pct"/>
          </w:tcPr>
          <w:p w14:paraId="64EE2F26" w14:textId="3A2438BD" w:rsidR="007B3DCB" w:rsidRPr="005A68D9" w:rsidRDefault="007B3DCB" w:rsidP="007B3DCB">
            <w:pPr>
              <w:jc w:val="center"/>
            </w:pPr>
            <w:r w:rsidRPr="008F0577">
              <w:t>{{ table.doorlooptijd_asis }}</w:t>
            </w:r>
          </w:p>
        </w:tc>
        <w:tc>
          <w:tcPr>
            <w:tcW w:w="1250" w:type="pct"/>
            <w:noWrap/>
            <w:hideMark/>
          </w:tcPr>
          <w:p w14:paraId="2093A77D" w14:textId="237138B2" w:rsidR="007B3DCB" w:rsidRPr="005A68D9" w:rsidRDefault="00D7473E" w:rsidP="007B3DCB">
            <w:r w:rsidRPr="00D7473E">
              <w:t>{{ table.contactpersoon}}</w:t>
            </w:r>
          </w:p>
        </w:tc>
      </w:tr>
      <w:tr w:rsidR="007B3DCB" w:rsidRPr="005A68D9" w14:paraId="338B2545" w14:textId="77777777" w:rsidTr="00706818">
        <w:trPr>
          <w:trHeight w:val="265"/>
        </w:trPr>
        <w:tc>
          <w:tcPr>
            <w:tcW w:w="1250" w:type="pct"/>
          </w:tcPr>
          <w:p w14:paraId="522388BC" w14:textId="77777777" w:rsidR="007B3DCB" w:rsidRPr="005A68D9" w:rsidRDefault="007B3DCB" w:rsidP="007B3DCB">
            <w:r w:rsidRPr="005A68D9">
              <w:t>PDOK AS-IS</w:t>
            </w:r>
          </w:p>
        </w:tc>
        <w:tc>
          <w:tcPr>
            <w:tcW w:w="1250" w:type="pct"/>
            <w:noWrap/>
          </w:tcPr>
          <w:p w14:paraId="38417E06" w14:textId="78466B8D" w:rsidR="007B3DCB" w:rsidRPr="005A68D9" w:rsidRDefault="007B3DCB" w:rsidP="007B3DCB">
            <w:pPr>
              <w:jc w:val="center"/>
            </w:pPr>
            <w:r w:rsidRPr="005A68D9">
              <w:rPr>
                <w:noProof/>
              </w:rPr>
              <w:t>{{ table.verklaring_pdok_asis }}</w:t>
            </w:r>
          </w:p>
        </w:tc>
        <w:tc>
          <w:tcPr>
            <w:tcW w:w="1250" w:type="pct"/>
          </w:tcPr>
          <w:p w14:paraId="438C6AF8" w14:textId="23F76293" w:rsidR="007B3DCB" w:rsidRPr="005A68D9" w:rsidRDefault="007B3DCB" w:rsidP="007B3DCB">
            <w:pPr>
              <w:jc w:val="center"/>
            </w:pPr>
            <w:r w:rsidRPr="005A68D9">
              <w:t>{{ table.doorlooptijd_asis }}</w:t>
            </w:r>
          </w:p>
        </w:tc>
        <w:tc>
          <w:tcPr>
            <w:tcW w:w="1250" w:type="pct"/>
            <w:noWrap/>
          </w:tcPr>
          <w:p w14:paraId="7CF08E2C" w14:textId="77777777" w:rsidR="007B3DCB" w:rsidRPr="005A68D9" w:rsidRDefault="007B3DCB" w:rsidP="007B3DCB"/>
        </w:tc>
      </w:tr>
      <w:tr w:rsidR="007B3DCB" w:rsidRPr="005A68D9" w14:paraId="14C4B15C" w14:textId="77777777" w:rsidTr="00706818">
        <w:trPr>
          <w:trHeight w:val="265"/>
        </w:trPr>
        <w:tc>
          <w:tcPr>
            <w:tcW w:w="1250" w:type="pct"/>
          </w:tcPr>
          <w:p w14:paraId="7C21A87F" w14:textId="77777777" w:rsidR="007B3DCB" w:rsidRPr="005A68D9" w:rsidRDefault="007B3DCB" w:rsidP="007B3DCB">
            <w:r w:rsidRPr="005A68D9">
              <w:t>PDOK NGR AS-IS</w:t>
            </w:r>
          </w:p>
        </w:tc>
        <w:tc>
          <w:tcPr>
            <w:tcW w:w="1250" w:type="pct"/>
            <w:noWrap/>
          </w:tcPr>
          <w:p w14:paraId="324A0793" w14:textId="73A7876E" w:rsidR="007B3DCB" w:rsidRPr="005A68D9" w:rsidRDefault="007B3DCB" w:rsidP="007B3DCB">
            <w:pPr>
              <w:jc w:val="center"/>
              <w:rPr>
                <w:noProof/>
                <w:lang w:eastAsia="nl-NL"/>
              </w:rPr>
            </w:pPr>
            <w:r w:rsidRPr="005A68D9">
              <w:rPr>
                <w:noProof/>
              </w:rPr>
              <w:t>{{ table.verklaring_ngr_asis }}</w:t>
            </w:r>
          </w:p>
        </w:tc>
        <w:tc>
          <w:tcPr>
            <w:tcW w:w="1250" w:type="pct"/>
          </w:tcPr>
          <w:p w14:paraId="5D115A8F" w14:textId="44149B72" w:rsidR="007B3DCB" w:rsidRPr="005A68D9" w:rsidRDefault="007B3DCB" w:rsidP="007B3DCB">
            <w:pPr>
              <w:jc w:val="center"/>
              <w:rPr>
                <w:noProof/>
                <w:lang w:eastAsia="nl-NL"/>
              </w:rPr>
            </w:pPr>
            <w:r w:rsidRPr="005A68D9">
              <w:t>{{ table.doorlooptijd_asis }}</w:t>
            </w:r>
          </w:p>
        </w:tc>
        <w:tc>
          <w:tcPr>
            <w:tcW w:w="1250" w:type="pct"/>
            <w:noWrap/>
          </w:tcPr>
          <w:p w14:paraId="7DCBF6B6" w14:textId="77777777" w:rsidR="007B3DCB" w:rsidRPr="005A68D9" w:rsidRDefault="007B3DCB" w:rsidP="007B3DCB"/>
        </w:tc>
      </w:tr>
      <w:tr w:rsidR="007B3DCB" w:rsidRPr="005A68D9" w14:paraId="3DF57DE1" w14:textId="77777777" w:rsidTr="00706818">
        <w:trPr>
          <w:trHeight w:val="265"/>
        </w:trPr>
        <w:tc>
          <w:tcPr>
            <w:tcW w:w="1250" w:type="pct"/>
          </w:tcPr>
          <w:p w14:paraId="58D4D908" w14:textId="77777777" w:rsidR="007B3DCB" w:rsidRPr="005A68D9" w:rsidRDefault="007B3DCB" w:rsidP="007B3DCB">
            <w:r w:rsidRPr="005A68D9">
              <w:t>RWS INSPIRE</w:t>
            </w:r>
          </w:p>
        </w:tc>
        <w:tc>
          <w:tcPr>
            <w:tcW w:w="1250" w:type="pct"/>
            <w:noWrap/>
          </w:tcPr>
          <w:p w14:paraId="7896F419" w14:textId="4474295A" w:rsidR="007B3DCB" w:rsidRPr="005A68D9" w:rsidRDefault="007B3DCB" w:rsidP="007B3DCB">
            <w:pPr>
              <w:jc w:val="center"/>
            </w:pPr>
            <w:r w:rsidRPr="005A68D9">
              <w:rPr>
                <w:noProof/>
              </w:rPr>
              <w:t>{{ table.verklaring_rws_inspire }}</w:t>
            </w:r>
          </w:p>
        </w:tc>
        <w:tc>
          <w:tcPr>
            <w:tcW w:w="1250" w:type="pct"/>
          </w:tcPr>
          <w:p w14:paraId="521F6E5F" w14:textId="00130A6F" w:rsidR="007B3DCB" w:rsidRPr="005A68D9" w:rsidRDefault="007B3DCB" w:rsidP="007B3DCB">
            <w:pPr>
              <w:jc w:val="center"/>
            </w:pPr>
            <w:r w:rsidRPr="005A68D9">
              <w:t>{{ table.doorlooptijd_inspire }}</w:t>
            </w:r>
          </w:p>
        </w:tc>
        <w:tc>
          <w:tcPr>
            <w:tcW w:w="1250" w:type="pct"/>
            <w:noWrap/>
          </w:tcPr>
          <w:p w14:paraId="1ADA2621" w14:textId="77777777" w:rsidR="007B3DCB" w:rsidRPr="005A68D9" w:rsidRDefault="007B3DCB" w:rsidP="007B3DCB"/>
        </w:tc>
      </w:tr>
      <w:tr w:rsidR="007B3DCB" w:rsidRPr="005A68D9" w14:paraId="7BCB922A" w14:textId="77777777" w:rsidTr="00706818">
        <w:trPr>
          <w:trHeight w:val="265"/>
        </w:trPr>
        <w:tc>
          <w:tcPr>
            <w:tcW w:w="1250" w:type="pct"/>
          </w:tcPr>
          <w:p w14:paraId="0DEAFBEE" w14:textId="77777777" w:rsidR="007B3DCB" w:rsidRPr="005A68D9" w:rsidRDefault="007B3DCB" w:rsidP="007B3DCB">
            <w:r w:rsidRPr="005A68D9">
              <w:t>PDOK INSPIRE</w:t>
            </w:r>
          </w:p>
        </w:tc>
        <w:tc>
          <w:tcPr>
            <w:tcW w:w="1250" w:type="pct"/>
            <w:noWrap/>
          </w:tcPr>
          <w:p w14:paraId="0ACF8F1D" w14:textId="16630033" w:rsidR="007B3DCB" w:rsidRPr="005A68D9" w:rsidRDefault="007B3DCB" w:rsidP="007B3DCB">
            <w:pPr>
              <w:jc w:val="center"/>
            </w:pPr>
            <w:r w:rsidRPr="005A68D9">
              <w:rPr>
                <w:noProof/>
              </w:rPr>
              <w:t>{{ table.verklaring_pdok_inspire }}</w:t>
            </w:r>
          </w:p>
        </w:tc>
        <w:tc>
          <w:tcPr>
            <w:tcW w:w="1250" w:type="pct"/>
          </w:tcPr>
          <w:p w14:paraId="57B2011C" w14:textId="089F6C8D" w:rsidR="007B3DCB" w:rsidRPr="005A68D9" w:rsidRDefault="007B3DCB" w:rsidP="007B3DCB">
            <w:pPr>
              <w:jc w:val="center"/>
            </w:pPr>
            <w:r w:rsidRPr="005A68D9">
              <w:t>{{ table.doorlooptijd_inspire }}</w:t>
            </w:r>
          </w:p>
        </w:tc>
        <w:tc>
          <w:tcPr>
            <w:tcW w:w="1250" w:type="pct"/>
            <w:noWrap/>
          </w:tcPr>
          <w:p w14:paraId="62E16424" w14:textId="77777777" w:rsidR="007B3DCB" w:rsidRPr="005A68D9" w:rsidRDefault="007B3DCB" w:rsidP="007B3DCB"/>
        </w:tc>
      </w:tr>
      <w:tr w:rsidR="007B3DCB" w:rsidRPr="005A68D9" w14:paraId="2B72EF80" w14:textId="77777777" w:rsidTr="00706818">
        <w:trPr>
          <w:trHeight w:val="324"/>
        </w:trPr>
        <w:tc>
          <w:tcPr>
            <w:tcW w:w="1250" w:type="pct"/>
          </w:tcPr>
          <w:p w14:paraId="4BB35456" w14:textId="77777777" w:rsidR="007B3DCB" w:rsidRPr="005A68D9" w:rsidRDefault="007B3DCB" w:rsidP="007B3DCB">
            <w:r w:rsidRPr="005A68D9">
              <w:t>PDOK INSPIRE NGR</w:t>
            </w:r>
          </w:p>
        </w:tc>
        <w:tc>
          <w:tcPr>
            <w:tcW w:w="1250" w:type="pct"/>
            <w:noWrap/>
          </w:tcPr>
          <w:p w14:paraId="39B7437B" w14:textId="618FA041" w:rsidR="007B3DCB" w:rsidRPr="005A68D9" w:rsidRDefault="007B3DCB" w:rsidP="007B3DCB">
            <w:pPr>
              <w:jc w:val="center"/>
            </w:pPr>
            <w:r w:rsidRPr="005A68D9">
              <w:rPr>
                <w:noProof/>
              </w:rPr>
              <w:t>{{ table.verklaring_ngr_inspire }}</w:t>
            </w:r>
          </w:p>
        </w:tc>
        <w:tc>
          <w:tcPr>
            <w:tcW w:w="1250" w:type="pct"/>
          </w:tcPr>
          <w:p w14:paraId="46A4902A" w14:textId="04459053" w:rsidR="007B3DCB" w:rsidRPr="005A68D9" w:rsidRDefault="007B3DCB" w:rsidP="007B3DCB">
            <w:pPr>
              <w:jc w:val="center"/>
            </w:pPr>
            <w:r w:rsidRPr="005A68D9">
              <w:t>{{ table.doorlooptijd_inspire }}</w:t>
            </w:r>
          </w:p>
        </w:tc>
        <w:tc>
          <w:tcPr>
            <w:tcW w:w="1250" w:type="pct"/>
            <w:noWrap/>
          </w:tcPr>
          <w:p w14:paraId="323B63DD" w14:textId="77777777" w:rsidR="007B3DCB" w:rsidRPr="005A68D9" w:rsidRDefault="007B3DCB" w:rsidP="007B3DCB"/>
        </w:tc>
      </w:tr>
    </w:tbl>
    <w:p w14:paraId="6E5107D5" w14:textId="77777777" w:rsidR="00FA1441" w:rsidRDefault="00FA1441" w:rsidP="00706818">
      <w:pPr>
        <w:ind w:left="708"/>
      </w:pPr>
    </w:p>
    <w:p w14:paraId="35A6742F" w14:textId="0EBB2867" w:rsidR="00FA1441" w:rsidRDefault="00FA1441" w:rsidP="00DB25BB">
      <w:r>
        <w:t xml:space="preserve">Actie/oplossing: </w:t>
      </w:r>
    </w:p>
    <w:p w14:paraId="4DC40803" w14:textId="77777777" w:rsidR="00FA1441" w:rsidRDefault="00FA1441" w:rsidP="00706818">
      <w:pPr>
        <w:ind w:left="708"/>
      </w:pPr>
    </w:p>
    <w:p w14:paraId="3B0E33FF" w14:textId="492D02DF" w:rsidR="00FF7EFD" w:rsidRDefault="00FA1441" w:rsidP="00706818">
      <w:pPr>
        <w:ind w:left="708"/>
      </w:pPr>
      <w:r>
        <w:t>{% endfor %}</w:t>
      </w:r>
    </w:p>
    <w:p w14:paraId="41230E58" w14:textId="77777777" w:rsidR="003D7D9E" w:rsidRDefault="003D7D9E" w:rsidP="003D7D9E">
      <w:r>
        <w:t>{% else %}</w:t>
      </w:r>
    </w:p>
    <w:p w14:paraId="78EA2859" w14:textId="33AA90A0" w:rsidR="003D7D9E" w:rsidRDefault="003D7D9E" w:rsidP="003D7D9E">
      <w:r>
        <w:t xml:space="preserve">    Geen compliant </w:t>
      </w:r>
      <w:r w:rsidR="00A9242B">
        <w:t>datasets</w:t>
      </w:r>
      <w:r>
        <w:t>.</w:t>
      </w:r>
    </w:p>
    <w:p w14:paraId="2FD72195" w14:textId="40018647" w:rsidR="003D7D9E" w:rsidRPr="00DC2493" w:rsidRDefault="003D7D9E" w:rsidP="0044106D">
      <w:pPr>
        <w:suppressAutoHyphens w:val="0"/>
        <w:rPr>
          <w:lang w:val="en-US"/>
        </w:rPr>
      </w:pPr>
      <w:r w:rsidRPr="00E23AFC">
        <w:rPr>
          <w:lang w:val="en-US"/>
        </w:rPr>
        <w:t>{% endif %}</w:t>
      </w:r>
    </w:p>
    <w:p w14:paraId="376F817C" w14:textId="77777777" w:rsidR="002D11BF" w:rsidRDefault="002D11BF" w:rsidP="003D7D9E">
      <w:pPr>
        <w:rPr>
          <w:lang w:val="en-US"/>
        </w:rPr>
      </w:pPr>
    </w:p>
    <w:p w14:paraId="2C9A939D" w14:textId="77777777" w:rsidR="0044106D" w:rsidRDefault="0044106D">
      <w:pPr>
        <w:suppressAutoHyphens w:val="0"/>
        <w:rPr>
          <w:lang w:val="en-US"/>
        </w:rPr>
      </w:pPr>
      <w:r>
        <w:rPr>
          <w:lang w:val="en-US"/>
        </w:rPr>
        <w:br w:type="page"/>
      </w:r>
    </w:p>
    <w:p w14:paraId="6522B35D" w14:textId="4264FA3A" w:rsidR="00C27C3A" w:rsidRDefault="00C27C3A" w:rsidP="00C27C3A">
      <w:pPr>
        <w:pStyle w:val="Kop2"/>
        <w:rPr>
          <w:lang w:val="en-US"/>
        </w:rPr>
      </w:pPr>
      <w:bookmarkStart w:id="10" w:name="_Toc178585057"/>
      <w:r>
        <w:rPr>
          <w:lang w:val="en-US"/>
        </w:rPr>
        <w:lastRenderedPageBreak/>
        <w:t>Niet compliant</w:t>
      </w:r>
      <w:bookmarkEnd w:id="10"/>
    </w:p>
    <w:p w14:paraId="61827408" w14:textId="74BBD68C" w:rsidR="003D7D9E" w:rsidRPr="00E23AFC" w:rsidRDefault="002D11BF" w:rsidP="002D11BF">
      <w:pPr>
        <w:rPr>
          <w:lang w:val="en-US"/>
        </w:rPr>
      </w:pPr>
      <w:r w:rsidRPr="002D11BF">
        <w:rPr>
          <w:lang w:val="en-US"/>
        </w:rPr>
        <w:t>{% if non_compliant_tables %}</w:t>
      </w:r>
    </w:p>
    <w:p w14:paraId="597DAC25" w14:textId="352A786F" w:rsidR="00BB267A" w:rsidRPr="00E23AFC" w:rsidRDefault="00BB267A" w:rsidP="00322964">
      <w:pPr>
        <w:suppressAutoHyphens w:val="0"/>
        <w:ind w:left="708"/>
        <w:rPr>
          <w:lang w:val="en-US"/>
        </w:rPr>
      </w:pPr>
      <w:r w:rsidRPr="00FA1441">
        <w:rPr>
          <w:lang w:val="en-US"/>
        </w:rPr>
        <w:t xml:space="preserve">{% for table in </w:t>
      </w:r>
      <w:r w:rsidR="00466C80">
        <w:rPr>
          <w:lang w:val="en-US"/>
        </w:rPr>
        <w:t>non_</w:t>
      </w:r>
      <w:r w:rsidRPr="00FA1441">
        <w:rPr>
          <w:lang w:val="en-US"/>
        </w:rPr>
        <w:t>compliant_tables %}</w:t>
      </w:r>
    </w:p>
    <w:p w14:paraId="4541E806" w14:textId="57BB758B" w:rsidR="00BB267A" w:rsidRPr="00F36D4B" w:rsidRDefault="00F36D4B" w:rsidP="00EF4A3F">
      <w:pPr>
        <w:pStyle w:val="Kop3"/>
      </w:pPr>
      <w:r w:rsidRPr="00F36D4B">
        <w:t xml:space="preserve">Dataset: {{ </w:t>
      </w:r>
      <w:r w:rsidR="00C27C3A">
        <w:t>table.</w:t>
      </w:r>
      <w:r w:rsidRPr="00F36D4B">
        <w:t>dataset_naam }}</w:t>
      </w:r>
    </w:p>
    <w:p w14:paraId="0C6F0D31" w14:textId="77777777" w:rsidR="00BB267A" w:rsidRPr="00F36D4B" w:rsidRDefault="00BB267A" w:rsidP="00322964">
      <w:pPr>
        <w:ind w:left="708"/>
      </w:pPr>
    </w:p>
    <w:tbl>
      <w:tblPr>
        <w:tblStyle w:val="Tabelraster"/>
        <w:tblpPr w:leftFromText="141" w:rightFromText="141" w:vertAnchor="text" w:horzAnchor="margin" w:tblpY="-68"/>
        <w:tblW w:w="5000" w:type="pct"/>
        <w:tblLayout w:type="fixed"/>
        <w:tblLook w:val="04A0" w:firstRow="1" w:lastRow="0" w:firstColumn="1" w:lastColumn="0" w:noHBand="0" w:noVBand="1"/>
      </w:tblPr>
      <w:tblGrid>
        <w:gridCol w:w="1925"/>
        <w:gridCol w:w="1925"/>
        <w:gridCol w:w="1925"/>
        <w:gridCol w:w="1925"/>
      </w:tblGrid>
      <w:tr w:rsidR="00BB267A" w:rsidRPr="005A68D9" w14:paraId="2600162E" w14:textId="77777777" w:rsidTr="00322964">
        <w:trPr>
          <w:trHeight w:val="265"/>
        </w:trPr>
        <w:tc>
          <w:tcPr>
            <w:tcW w:w="1250" w:type="pct"/>
            <w:shd w:val="clear" w:color="auto" w:fill="5B9BD5" w:themeFill="accent5"/>
          </w:tcPr>
          <w:p w14:paraId="1B59D091" w14:textId="77777777" w:rsidR="00BB267A" w:rsidRPr="005A68D9" w:rsidRDefault="00BB267A" w:rsidP="0038298F">
            <w:pPr>
              <w:rPr>
                <w:color w:val="FFFFFF" w:themeColor="background1"/>
              </w:rPr>
            </w:pPr>
            <w:r w:rsidRPr="005A68D9">
              <w:rPr>
                <w:color w:val="FFFFFF" w:themeColor="background1"/>
              </w:rPr>
              <w:t>Processtap</w:t>
            </w:r>
          </w:p>
        </w:tc>
        <w:tc>
          <w:tcPr>
            <w:tcW w:w="1250" w:type="pct"/>
            <w:shd w:val="clear" w:color="auto" w:fill="5B9BD5" w:themeFill="accent5"/>
            <w:noWrap/>
            <w:hideMark/>
          </w:tcPr>
          <w:p w14:paraId="5FA31441" w14:textId="77777777" w:rsidR="00BB267A" w:rsidRPr="005A68D9" w:rsidRDefault="00BB267A" w:rsidP="0038298F">
            <w:pPr>
              <w:jc w:val="center"/>
              <w:rPr>
                <w:color w:val="FFFFFF" w:themeColor="background1"/>
              </w:rPr>
            </w:pPr>
            <w:r w:rsidRPr="005A68D9">
              <w:rPr>
                <w:color w:val="FFFFFF" w:themeColor="background1"/>
              </w:rPr>
              <w:t>Data aanwezig</w:t>
            </w:r>
          </w:p>
        </w:tc>
        <w:tc>
          <w:tcPr>
            <w:tcW w:w="1250" w:type="pct"/>
            <w:shd w:val="clear" w:color="auto" w:fill="5B9BD5" w:themeFill="accent5"/>
          </w:tcPr>
          <w:p w14:paraId="0E4CE9B1" w14:textId="77777777" w:rsidR="00BB267A" w:rsidRPr="005A68D9" w:rsidRDefault="00BB267A" w:rsidP="0038298F">
            <w:pPr>
              <w:jc w:val="center"/>
              <w:rPr>
                <w:color w:val="FFFFFF" w:themeColor="background1"/>
              </w:rPr>
            </w:pPr>
            <w:r w:rsidRPr="005A68D9">
              <w:rPr>
                <w:color w:val="FFFFFF" w:themeColor="background1"/>
              </w:rPr>
              <w:t>Tijdig</w:t>
            </w:r>
          </w:p>
        </w:tc>
        <w:tc>
          <w:tcPr>
            <w:tcW w:w="1250" w:type="pct"/>
            <w:shd w:val="clear" w:color="auto" w:fill="5B9BD5" w:themeFill="accent5"/>
            <w:noWrap/>
            <w:hideMark/>
          </w:tcPr>
          <w:p w14:paraId="37ADEA3E" w14:textId="77777777" w:rsidR="00BB267A" w:rsidRPr="005A68D9" w:rsidRDefault="00BB267A" w:rsidP="0038298F">
            <w:pPr>
              <w:rPr>
                <w:color w:val="FFFFFF" w:themeColor="background1"/>
              </w:rPr>
            </w:pPr>
            <w:r w:rsidRPr="005A68D9">
              <w:rPr>
                <w:color w:val="FFFFFF" w:themeColor="background1"/>
              </w:rPr>
              <w:t>Contactpersoon</w:t>
            </w:r>
          </w:p>
        </w:tc>
      </w:tr>
      <w:tr w:rsidR="00BB267A" w:rsidRPr="005A68D9" w14:paraId="2FDFBB34" w14:textId="77777777" w:rsidTr="00322964">
        <w:trPr>
          <w:trHeight w:val="434"/>
        </w:trPr>
        <w:tc>
          <w:tcPr>
            <w:tcW w:w="1250" w:type="pct"/>
          </w:tcPr>
          <w:p w14:paraId="6C5FAB64" w14:textId="77777777" w:rsidR="00BB267A" w:rsidRPr="005A68D9" w:rsidRDefault="00BB267A" w:rsidP="0038298F">
            <w:r w:rsidRPr="005A68D9">
              <w:t>RWS AS-IS</w:t>
            </w:r>
          </w:p>
        </w:tc>
        <w:tc>
          <w:tcPr>
            <w:tcW w:w="1250" w:type="pct"/>
            <w:noWrap/>
            <w:hideMark/>
          </w:tcPr>
          <w:p w14:paraId="2D3EFC83" w14:textId="0E988676" w:rsidR="00BB267A" w:rsidRPr="005A68D9" w:rsidRDefault="003E5647" w:rsidP="0038298F">
            <w:pPr>
              <w:spacing w:line="240" w:lineRule="atLeast"/>
              <w:jc w:val="center"/>
            </w:pPr>
            <w:r w:rsidRPr="003E5647">
              <w:rPr>
                <w:noProof/>
              </w:rPr>
              <w:t>{{ table.verklaring_rws_asis }}</w:t>
            </w:r>
          </w:p>
        </w:tc>
        <w:tc>
          <w:tcPr>
            <w:tcW w:w="1250" w:type="pct"/>
          </w:tcPr>
          <w:p w14:paraId="6469F7B1" w14:textId="4088F04B" w:rsidR="00BB267A" w:rsidRPr="005A68D9" w:rsidRDefault="003E5647" w:rsidP="0038298F">
            <w:pPr>
              <w:jc w:val="center"/>
            </w:pPr>
            <w:r w:rsidRPr="003E5647">
              <w:t>{{ table.doorlooptijd_asis }}</w:t>
            </w:r>
          </w:p>
        </w:tc>
        <w:tc>
          <w:tcPr>
            <w:tcW w:w="1250" w:type="pct"/>
            <w:noWrap/>
            <w:hideMark/>
          </w:tcPr>
          <w:p w14:paraId="505033CA" w14:textId="52C3C729" w:rsidR="00BB267A" w:rsidRPr="005A68D9" w:rsidRDefault="00C27C3A" w:rsidP="0038298F">
            <w:r>
              <w:t>{{ table.contactpersoon}}</w:t>
            </w:r>
          </w:p>
        </w:tc>
      </w:tr>
      <w:tr w:rsidR="00BB267A" w:rsidRPr="005A68D9" w14:paraId="1111E195" w14:textId="77777777" w:rsidTr="00322964">
        <w:trPr>
          <w:trHeight w:val="265"/>
        </w:trPr>
        <w:tc>
          <w:tcPr>
            <w:tcW w:w="1250" w:type="pct"/>
          </w:tcPr>
          <w:p w14:paraId="351D862B" w14:textId="77777777" w:rsidR="00BB267A" w:rsidRPr="005A68D9" w:rsidRDefault="00BB267A" w:rsidP="0038298F">
            <w:r w:rsidRPr="005A68D9">
              <w:t>PDOK AS-IS</w:t>
            </w:r>
          </w:p>
        </w:tc>
        <w:tc>
          <w:tcPr>
            <w:tcW w:w="1250" w:type="pct"/>
            <w:noWrap/>
          </w:tcPr>
          <w:p w14:paraId="48B0F603" w14:textId="77777777" w:rsidR="00BB267A" w:rsidRPr="005A68D9" w:rsidRDefault="00BB267A" w:rsidP="0038298F">
            <w:pPr>
              <w:jc w:val="center"/>
            </w:pPr>
            <w:r w:rsidRPr="005A68D9">
              <w:rPr>
                <w:noProof/>
              </w:rPr>
              <w:t>{{ table.verklaring_pdok_asis }}</w:t>
            </w:r>
          </w:p>
        </w:tc>
        <w:tc>
          <w:tcPr>
            <w:tcW w:w="1250" w:type="pct"/>
          </w:tcPr>
          <w:p w14:paraId="47DABB7D" w14:textId="77777777" w:rsidR="00BB267A" w:rsidRPr="005A68D9" w:rsidRDefault="00BB267A" w:rsidP="0038298F">
            <w:pPr>
              <w:jc w:val="center"/>
            </w:pPr>
            <w:r w:rsidRPr="005A68D9">
              <w:t>{{ table.doorlooptijd_asis }}</w:t>
            </w:r>
          </w:p>
        </w:tc>
        <w:tc>
          <w:tcPr>
            <w:tcW w:w="1250" w:type="pct"/>
            <w:noWrap/>
          </w:tcPr>
          <w:p w14:paraId="2D57818E" w14:textId="77777777" w:rsidR="00BB267A" w:rsidRPr="005A68D9" w:rsidRDefault="00BB267A" w:rsidP="0038298F"/>
        </w:tc>
      </w:tr>
      <w:tr w:rsidR="00BB267A" w:rsidRPr="005A68D9" w14:paraId="1B27ECF0" w14:textId="77777777" w:rsidTr="00322964">
        <w:trPr>
          <w:trHeight w:val="265"/>
        </w:trPr>
        <w:tc>
          <w:tcPr>
            <w:tcW w:w="1250" w:type="pct"/>
          </w:tcPr>
          <w:p w14:paraId="7607BF0F" w14:textId="77777777" w:rsidR="00BB267A" w:rsidRPr="005A68D9" w:rsidRDefault="00BB267A" w:rsidP="0038298F">
            <w:r w:rsidRPr="005A68D9">
              <w:t>PDOK NGR AS-IS</w:t>
            </w:r>
          </w:p>
        </w:tc>
        <w:tc>
          <w:tcPr>
            <w:tcW w:w="1250" w:type="pct"/>
            <w:noWrap/>
          </w:tcPr>
          <w:p w14:paraId="2239898D" w14:textId="77777777" w:rsidR="00BB267A" w:rsidRPr="005A68D9" w:rsidRDefault="00BB267A" w:rsidP="0038298F">
            <w:pPr>
              <w:jc w:val="center"/>
              <w:rPr>
                <w:noProof/>
                <w:lang w:eastAsia="nl-NL"/>
              </w:rPr>
            </w:pPr>
            <w:r w:rsidRPr="005A68D9">
              <w:rPr>
                <w:noProof/>
              </w:rPr>
              <w:t>{{ table.verklaring_ngr_asis }}</w:t>
            </w:r>
          </w:p>
        </w:tc>
        <w:tc>
          <w:tcPr>
            <w:tcW w:w="1250" w:type="pct"/>
          </w:tcPr>
          <w:p w14:paraId="145EBDAB" w14:textId="77777777" w:rsidR="00BB267A" w:rsidRPr="005A68D9" w:rsidRDefault="00BB267A" w:rsidP="0038298F">
            <w:pPr>
              <w:jc w:val="center"/>
              <w:rPr>
                <w:noProof/>
                <w:lang w:eastAsia="nl-NL"/>
              </w:rPr>
            </w:pPr>
            <w:r w:rsidRPr="005A68D9">
              <w:t>{{ table.doorlooptijd_asis }}</w:t>
            </w:r>
          </w:p>
        </w:tc>
        <w:tc>
          <w:tcPr>
            <w:tcW w:w="1250" w:type="pct"/>
            <w:noWrap/>
          </w:tcPr>
          <w:p w14:paraId="119EFBA0" w14:textId="77777777" w:rsidR="00BB267A" w:rsidRPr="005A68D9" w:rsidRDefault="00BB267A" w:rsidP="0038298F"/>
        </w:tc>
      </w:tr>
      <w:tr w:rsidR="00BB267A" w:rsidRPr="005A68D9" w14:paraId="7905412D" w14:textId="77777777" w:rsidTr="00322964">
        <w:trPr>
          <w:trHeight w:val="265"/>
        </w:trPr>
        <w:tc>
          <w:tcPr>
            <w:tcW w:w="1250" w:type="pct"/>
          </w:tcPr>
          <w:p w14:paraId="65B9756C" w14:textId="77777777" w:rsidR="00BB267A" w:rsidRPr="005A68D9" w:rsidRDefault="00BB267A" w:rsidP="0038298F">
            <w:r w:rsidRPr="005A68D9">
              <w:t>RWS INSPIRE</w:t>
            </w:r>
          </w:p>
        </w:tc>
        <w:tc>
          <w:tcPr>
            <w:tcW w:w="1250" w:type="pct"/>
            <w:noWrap/>
          </w:tcPr>
          <w:p w14:paraId="16DA9FF5" w14:textId="77777777" w:rsidR="00BB267A" w:rsidRPr="005A68D9" w:rsidRDefault="00BB267A" w:rsidP="0038298F">
            <w:pPr>
              <w:jc w:val="center"/>
            </w:pPr>
            <w:r w:rsidRPr="005A68D9">
              <w:rPr>
                <w:noProof/>
              </w:rPr>
              <w:t>{{ table.verklaring_rws_inspire }}</w:t>
            </w:r>
          </w:p>
        </w:tc>
        <w:tc>
          <w:tcPr>
            <w:tcW w:w="1250" w:type="pct"/>
          </w:tcPr>
          <w:p w14:paraId="5C3726CF" w14:textId="77777777" w:rsidR="00BB267A" w:rsidRPr="005A68D9" w:rsidRDefault="00BB267A" w:rsidP="0038298F">
            <w:pPr>
              <w:jc w:val="center"/>
            </w:pPr>
            <w:r w:rsidRPr="005A68D9">
              <w:t>{{ table.doorlooptijd_inspire }}</w:t>
            </w:r>
          </w:p>
        </w:tc>
        <w:tc>
          <w:tcPr>
            <w:tcW w:w="1250" w:type="pct"/>
            <w:noWrap/>
          </w:tcPr>
          <w:p w14:paraId="4AD8C4DD" w14:textId="77777777" w:rsidR="00BB267A" w:rsidRPr="005A68D9" w:rsidRDefault="00BB267A" w:rsidP="0038298F"/>
        </w:tc>
      </w:tr>
      <w:tr w:rsidR="00BB267A" w:rsidRPr="005A68D9" w14:paraId="4CD90F8B" w14:textId="77777777" w:rsidTr="00322964">
        <w:trPr>
          <w:trHeight w:val="265"/>
        </w:trPr>
        <w:tc>
          <w:tcPr>
            <w:tcW w:w="1250" w:type="pct"/>
          </w:tcPr>
          <w:p w14:paraId="59A254F4" w14:textId="77777777" w:rsidR="00BB267A" w:rsidRPr="005A68D9" w:rsidRDefault="00BB267A" w:rsidP="0038298F">
            <w:r w:rsidRPr="005A68D9">
              <w:t>PDOK INSPIRE</w:t>
            </w:r>
          </w:p>
        </w:tc>
        <w:tc>
          <w:tcPr>
            <w:tcW w:w="1250" w:type="pct"/>
            <w:noWrap/>
          </w:tcPr>
          <w:p w14:paraId="43A20D5A" w14:textId="77777777" w:rsidR="00BB267A" w:rsidRPr="005A68D9" w:rsidRDefault="00BB267A" w:rsidP="0038298F">
            <w:pPr>
              <w:jc w:val="center"/>
            </w:pPr>
            <w:r w:rsidRPr="005A68D9">
              <w:rPr>
                <w:noProof/>
              </w:rPr>
              <w:t>{{ table.verklaring_pdok_inspire }}</w:t>
            </w:r>
          </w:p>
        </w:tc>
        <w:tc>
          <w:tcPr>
            <w:tcW w:w="1250" w:type="pct"/>
          </w:tcPr>
          <w:p w14:paraId="3AE70113" w14:textId="77777777" w:rsidR="00BB267A" w:rsidRPr="005A68D9" w:rsidRDefault="00BB267A" w:rsidP="0038298F">
            <w:pPr>
              <w:jc w:val="center"/>
            </w:pPr>
            <w:r w:rsidRPr="005A68D9">
              <w:t>{{ table.doorlooptijd_inspire }}</w:t>
            </w:r>
          </w:p>
        </w:tc>
        <w:tc>
          <w:tcPr>
            <w:tcW w:w="1250" w:type="pct"/>
            <w:noWrap/>
          </w:tcPr>
          <w:p w14:paraId="4B210567" w14:textId="77777777" w:rsidR="00BB267A" w:rsidRPr="005A68D9" w:rsidRDefault="00BB267A" w:rsidP="0038298F"/>
        </w:tc>
      </w:tr>
      <w:tr w:rsidR="00BB267A" w:rsidRPr="005A68D9" w14:paraId="1B5E5C7D" w14:textId="77777777" w:rsidTr="00322964">
        <w:trPr>
          <w:trHeight w:val="324"/>
        </w:trPr>
        <w:tc>
          <w:tcPr>
            <w:tcW w:w="1250" w:type="pct"/>
          </w:tcPr>
          <w:p w14:paraId="3E361A24" w14:textId="77777777" w:rsidR="00BB267A" w:rsidRPr="005A68D9" w:rsidRDefault="00BB267A" w:rsidP="0038298F">
            <w:r w:rsidRPr="005A68D9">
              <w:t>PDOK INSPIRE NGR</w:t>
            </w:r>
          </w:p>
        </w:tc>
        <w:tc>
          <w:tcPr>
            <w:tcW w:w="1250" w:type="pct"/>
            <w:noWrap/>
          </w:tcPr>
          <w:p w14:paraId="3C95BE54" w14:textId="77777777" w:rsidR="00BB267A" w:rsidRPr="005A68D9" w:rsidRDefault="00BB267A" w:rsidP="0038298F">
            <w:pPr>
              <w:jc w:val="center"/>
            </w:pPr>
            <w:r w:rsidRPr="005A68D9">
              <w:rPr>
                <w:noProof/>
              </w:rPr>
              <w:t>{{ table.verklaring_ngr_inspire }}</w:t>
            </w:r>
          </w:p>
        </w:tc>
        <w:tc>
          <w:tcPr>
            <w:tcW w:w="1250" w:type="pct"/>
          </w:tcPr>
          <w:p w14:paraId="57B381E4" w14:textId="77777777" w:rsidR="00BB267A" w:rsidRPr="005A68D9" w:rsidRDefault="00BB267A" w:rsidP="0038298F">
            <w:pPr>
              <w:jc w:val="center"/>
            </w:pPr>
            <w:r w:rsidRPr="005A68D9">
              <w:t>{{ table.doorlooptijd_inspire }}</w:t>
            </w:r>
          </w:p>
        </w:tc>
        <w:tc>
          <w:tcPr>
            <w:tcW w:w="1250" w:type="pct"/>
            <w:noWrap/>
          </w:tcPr>
          <w:p w14:paraId="1C8AFED1" w14:textId="77777777" w:rsidR="00BB267A" w:rsidRPr="005A68D9" w:rsidRDefault="00BB267A" w:rsidP="0038298F"/>
        </w:tc>
      </w:tr>
    </w:tbl>
    <w:p w14:paraId="0E0EE29B" w14:textId="77777777" w:rsidR="00BB267A" w:rsidRDefault="00BB267A" w:rsidP="00322964">
      <w:pPr>
        <w:ind w:left="708"/>
      </w:pPr>
    </w:p>
    <w:p w14:paraId="6C181AD0" w14:textId="5A3D3D5C" w:rsidR="00BB267A" w:rsidRDefault="00BB267A" w:rsidP="00DB25BB">
      <w:r>
        <w:t xml:space="preserve">Actie/oplossing: </w:t>
      </w:r>
    </w:p>
    <w:p w14:paraId="73C99AD7" w14:textId="77777777" w:rsidR="00BB267A" w:rsidRDefault="00BB267A" w:rsidP="00322964">
      <w:pPr>
        <w:ind w:left="708"/>
      </w:pPr>
    </w:p>
    <w:p w14:paraId="551CFE1A" w14:textId="77777777" w:rsidR="00BB267A" w:rsidRDefault="00BB267A" w:rsidP="00322964">
      <w:pPr>
        <w:ind w:left="708"/>
      </w:pPr>
      <w:r>
        <w:t>{% endfor %}</w:t>
      </w:r>
    </w:p>
    <w:p w14:paraId="35B3A0E7" w14:textId="77777777" w:rsidR="00C25F08" w:rsidRDefault="00C25F08" w:rsidP="00C25F08">
      <w:r>
        <w:t>{% else %}</w:t>
      </w:r>
    </w:p>
    <w:p w14:paraId="4730924A" w14:textId="4EE1B86A" w:rsidR="00C25F08" w:rsidRDefault="00C25F08" w:rsidP="00C25F08">
      <w:r>
        <w:t xml:space="preserve">    Geen niet-compliant </w:t>
      </w:r>
      <w:r w:rsidR="00227016">
        <w:t>datasets.</w:t>
      </w:r>
    </w:p>
    <w:p w14:paraId="2ABA80C1" w14:textId="2D68E897" w:rsidR="00C25F08" w:rsidRDefault="00C25F08" w:rsidP="00C25F08">
      <w:r>
        <w:t>{% endif %}</w:t>
      </w:r>
    </w:p>
    <w:p w14:paraId="47292368" w14:textId="77777777" w:rsidR="00BB267A" w:rsidRPr="00BB267A" w:rsidRDefault="00BB267A" w:rsidP="00BB267A"/>
    <w:p w14:paraId="17C9AE89" w14:textId="77777777" w:rsidR="00BB267A" w:rsidRPr="00BB267A" w:rsidRDefault="00BB267A" w:rsidP="00BB267A"/>
    <w:bookmarkEnd w:id="9"/>
    <w:p w14:paraId="0109DC43" w14:textId="54AABB9F" w:rsidR="00077D1F" w:rsidRDefault="00077D1F">
      <w:pPr>
        <w:suppressAutoHyphens w:val="0"/>
      </w:pPr>
    </w:p>
    <w:sectPr w:rsidR="00077D1F" w:rsidSect="00EB4B86">
      <w:headerReference w:type="default" r:id="rId13"/>
      <w:footerReference w:type="default" r:id="rId14"/>
      <w:headerReference w:type="first" r:id="rId15"/>
      <w:type w:val="continuous"/>
      <w:pgSz w:w="11906" w:h="16838" w:code="9"/>
      <w:pgMar w:top="1560" w:right="2098" w:bottom="1985" w:left="209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6417E" w14:textId="77777777" w:rsidR="008A1A6E" w:rsidRDefault="008A1A6E" w:rsidP="006D2B90">
      <w:pPr>
        <w:spacing w:line="240" w:lineRule="auto"/>
      </w:pPr>
      <w:r>
        <w:separator/>
      </w:r>
    </w:p>
  </w:endnote>
  <w:endnote w:type="continuationSeparator" w:id="0">
    <w:p w14:paraId="63415F31" w14:textId="77777777" w:rsidR="008A1A6E" w:rsidRDefault="008A1A6E" w:rsidP="006D2B90">
      <w:pPr>
        <w:spacing w:line="240" w:lineRule="auto"/>
      </w:pPr>
      <w:r>
        <w:continuationSeparator/>
      </w:r>
    </w:p>
  </w:endnote>
  <w:endnote w:type="continuationNotice" w:id="1">
    <w:p w14:paraId="035487F6" w14:textId="77777777" w:rsidR="008A1A6E" w:rsidRDefault="008A1A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DejaVu Sans">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BD61" w14:textId="6C006461" w:rsidR="00B94D18" w:rsidRPr="007E20A3" w:rsidRDefault="00B94D18" w:rsidP="00422C95">
    <w:pPr>
      <w:pStyle w:val="Voettekst"/>
    </w:pPr>
    <w:r>
      <w:t xml:space="preserve">Pagina </w:t>
    </w:r>
    <w:r>
      <w:fldChar w:fldCharType="begin"/>
    </w:r>
    <w:r>
      <w:instrText xml:space="preserve"> page </w:instrText>
    </w:r>
    <w:r>
      <w:fldChar w:fldCharType="separate"/>
    </w:r>
    <w:r w:rsidR="00DB5A3F">
      <w:rPr>
        <w:noProof/>
      </w:rPr>
      <w:t>11</w:t>
    </w:r>
    <w:r>
      <w:fldChar w:fldCharType="end"/>
    </w:r>
    <w:r>
      <w:t xml:space="preserve"> van </w:t>
    </w:r>
    <w:r>
      <w:fldChar w:fldCharType="begin"/>
    </w:r>
    <w:r>
      <w:instrText xml:space="preserve"> numpages </w:instrText>
    </w:r>
    <w:r>
      <w:fldChar w:fldCharType="separate"/>
    </w:r>
    <w:r w:rsidR="00DB5A3F">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B11DE" w14:textId="77777777" w:rsidR="008A1A6E" w:rsidRDefault="008A1A6E" w:rsidP="006D2B90">
      <w:pPr>
        <w:spacing w:line="240" w:lineRule="auto"/>
      </w:pPr>
      <w:r>
        <w:separator/>
      </w:r>
    </w:p>
  </w:footnote>
  <w:footnote w:type="continuationSeparator" w:id="0">
    <w:p w14:paraId="2997ACEF" w14:textId="77777777" w:rsidR="008A1A6E" w:rsidRDefault="008A1A6E" w:rsidP="006D2B90">
      <w:pPr>
        <w:spacing w:line="240" w:lineRule="auto"/>
      </w:pPr>
      <w:r>
        <w:continuationSeparator/>
      </w:r>
    </w:p>
  </w:footnote>
  <w:footnote w:type="continuationNotice" w:id="1">
    <w:p w14:paraId="26F4C98A" w14:textId="77777777" w:rsidR="008A1A6E" w:rsidRDefault="008A1A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5F7D" w14:textId="68D69407" w:rsidR="00B94D18" w:rsidRPr="00EE4917" w:rsidRDefault="00B94D18" w:rsidP="00422C95">
    <w:pPr>
      <w:pStyle w:val="Koptekst"/>
    </w:pPr>
    <w:r w:rsidRPr="003A089F">
      <w:rPr>
        <w:b/>
      </w:rPr>
      <w:fldChar w:fldCharType="begin"/>
    </w:r>
    <w:r w:rsidRPr="003A089F">
      <w:rPr>
        <w:b/>
      </w:rPr>
      <w:instrText xml:space="preserve"> Styleref "Rapport vertrouwelijkheid" </w:instrText>
    </w:r>
    <w:r w:rsidRPr="003A089F">
      <w:rPr>
        <w:b/>
      </w:rPr>
      <w:fldChar w:fldCharType="separate"/>
    </w:r>
    <w:r w:rsidR="00316DEF">
      <w:rPr>
        <w:b/>
        <w:noProof/>
      </w:rPr>
      <w:t>RWS INFORMATIE</w:t>
    </w:r>
    <w:r w:rsidRPr="003A089F">
      <w:rPr>
        <w:b/>
        <w:noProof/>
      </w:rPr>
      <w:fldChar w:fldCharType="end"/>
    </w:r>
    <w:r w:rsidRPr="003A089F">
      <w:rPr>
        <w:b/>
      </w:rPr>
      <w:t xml:space="preserve"> </w:t>
    </w:r>
    <w:r w:rsidRPr="00EE4917">
      <w:t xml:space="preserve">| </w:t>
    </w:r>
    <w:r>
      <w:fldChar w:fldCharType="begin"/>
    </w:r>
    <w:r>
      <w:instrText xml:space="preserve"> Styleref "Rapport status" \* UPPER</w:instrText>
    </w:r>
    <w:r>
      <w:fldChar w:fldCharType="separate"/>
    </w:r>
    <w:r w:rsidR="00316DEF">
      <w:rPr>
        <w:noProof/>
      </w:rPr>
      <w:t>DEFINITIEF</w:t>
    </w:r>
    <w:r>
      <w:rPr>
        <w:noProof/>
      </w:rPr>
      <w:fldChar w:fldCharType="end"/>
    </w:r>
    <w:r w:rsidRPr="00EE4917">
      <w:t xml:space="preserve"> | </w:t>
    </w:r>
    <w:r>
      <w:fldChar w:fldCharType="begin"/>
    </w:r>
    <w:r>
      <w:instrText xml:space="preserve"> Styleref "Rapport titel"</w:instrText>
    </w:r>
    <w:r>
      <w:fldChar w:fldCharType="separate"/>
    </w:r>
    <w:r w:rsidR="00316DEF">
      <w:rPr>
        <w:noProof/>
      </w:rPr>
      <w:t>INSPIRE Dienstverlening RWS</w:t>
    </w:r>
    <w:r>
      <w:fldChar w:fldCharType="end"/>
    </w:r>
    <w:r w:rsidRPr="00EE4917">
      <w:t xml:space="preserve"> | </w:t>
    </w:r>
    <w:r>
      <w:fldChar w:fldCharType="begin"/>
    </w:r>
    <w:r>
      <w:instrText xml:space="preserve"> Styleref "</w:instrText>
    </w:r>
    <w:r w:rsidRPr="00B10068">
      <w:instrText>Rapport datum</w:instrText>
    </w:r>
    <w:r>
      <w:instrText xml:space="preserve">" </w:instrText>
    </w:r>
    <w:r>
      <w:fldChar w:fldCharType="separate"/>
    </w:r>
    <w:r w:rsidR="00316DEF">
      <w:rPr>
        <w:noProof/>
      </w:rPr>
      <w:t>{{ current_date }}</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A433" w14:textId="77777777" w:rsidR="00B94D18" w:rsidRDefault="00B94D18" w:rsidP="006D2B90">
    <w:r>
      <w:rPr>
        <w:noProof/>
        <w:lang w:eastAsia="nl-NL"/>
      </w:rPr>
      <w:drawing>
        <wp:anchor distT="0" distB="0" distL="114300" distR="114300" simplePos="0" relativeHeight="251658241" behindDoc="0" locked="0" layoutInCell="1" allowOverlap="1" wp14:anchorId="4C7C3856" wp14:editId="548A06EB">
          <wp:simplePos x="0" y="0"/>
          <wp:positionH relativeFrom="page">
            <wp:posOffset>4012454</wp:posOffset>
          </wp:positionH>
          <wp:positionV relativeFrom="page">
            <wp:posOffset>0</wp:posOffset>
          </wp:positionV>
          <wp:extent cx="2340720" cy="1583280"/>
          <wp:effectExtent l="0" t="0" r="2540" b="0"/>
          <wp:wrapNone/>
          <wp:docPr id="96442803" name="Afbeelding 9644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40720" cy="15832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0" locked="0" layoutInCell="1" allowOverlap="1" wp14:anchorId="4E3850BE" wp14:editId="617E6E06">
          <wp:simplePos x="0" y="0"/>
          <wp:positionH relativeFrom="page">
            <wp:posOffset>3542665</wp:posOffset>
          </wp:positionH>
          <wp:positionV relativeFrom="page">
            <wp:posOffset>0</wp:posOffset>
          </wp:positionV>
          <wp:extent cx="468000" cy="1580400"/>
          <wp:effectExtent l="0" t="0" r="8255" b="1270"/>
          <wp:wrapNone/>
          <wp:docPr id="1654392606" name="Afbeelding 165439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983F4C"/>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9121E9E"/>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4" w15:restartNumberingAfterBreak="0">
    <w:nsid w:val="07394BA4"/>
    <w:multiLevelType w:val="multilevel"/>
    <w:tmpl w:val="2912E170"/>
    <w:styleLink w:val="Opsomming"/>
    <w:lvl w:ilvl="0">
      <w:start w:val="1"/>
      <w:numFmt w:val="bullet"/>
      <w:pStyle w:val="Lijstopsomteken"/>
      <w:lvlText w:val="•"/>
      <w:lvlJc w:val="left"/>
      <w:pPr>
        <w:ind w:left="227" w:hanging="227"/>
      </w:pPr>
      <w:rPr>
        <w:rFonts w:ascii="Times New Roman" w:hAnsi="Times New Roman" w:cs="Times New Roman" w:hint="default"/>
        <w:color w:val="auto"/>
        <w:sz w:val="18"/>
      </w:rPr>
    </w:lvl>
    <w:lvl w:ilvl="1">
      <w:start w:val="1"/>
      <w:numFmt w:val="bullet"/>
      <w:pStyle w:val="Lijstopsomteken2"/>
      <w:lvlText w:val="-"/>
      <w:lvlJc w:val="left"/>
      <w:pPr>
        <w:ind w:left="454" w:hanging="227"/>
      </w:pPr>
      <w:rPr>
        <w:rFonts w:asciiTheme="minorHAnsi" w:hAnsiTheme="minorHAnsi" w:cs="Times New Roman" w:hint="default"/>
        <w:color w:val="auto"/>
        <w:sz w:val="18"/>
      </w:rPr>
    </w:lvl>
    <w:lvl w:ilvl="2">
      <w:start w:val="1"/>
      <w:numFmt w:val="bullet"/>
      <w:pStyle w:val="Lijstopsomteken3"/>
      <w:lvlText w:val="◦"/>
      <w:lvlJc w:val="left"/>
      <w:pPr>
        <w:ind w:left="681" w:hanging="227"/>
      </w:pPr>
      <w:rPr>
        <w:rFonts w:asciiTheme="minorHAnsi" w:hAnsiTheme="minorHAnsi" w:cs="Times New Roman" w:hint="default"/>
        <w:color w:val="auto"/>
        <w:sz w:val="18"/>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5" w15:restartNumberingAfterBreak="0">
    <w:nsid w:val="1F071754"/>
    <w:multiLevelType w:val="multilevel"/>
    <w:tmpl w:val="8BB2C61C"/>
    <w:numStyleLink w:val="Genummerdelijst"/>
  </w:abstractNum>
  <w:abstractNum w:abstractNumId="6" w15:restartNumberingAfterBreak="0">
    <w:nsid w:val="29B36FEA"/>
    <w:multiLevelType w:val="hybridMultilevel"/>
    <w:tmpl w:val="146834CC"/>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93EB2"/>
    <w:multiLevelType w:val="hybridMultilevel"/>
    <w:tmpl w:val="882686A6"/>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A1323A"/>
    <w:multiLevelType w:val="hybridMultilevel"/>
    <w:tmpl w:val="2562A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CF6D7F"/>
    <w:multiLevelType w:val="hybridMultilevel"/>
    <w:tmpl w:val="1DCECAB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7428E1"/>
    <w:multiLevelType w:val="multilevel"/>
    <w:tmpl w:val="8BB2C61C"/>
    <w:name w:val="OP genummerde lijst"/>
    <w:styleLink w:val="Genummerdelijst"/>
    <w:lvl w:ilvl="0">
      <w:start w:val="1"/>
      <w:numFmt w:val="decimal"/>
      <w:pStyle w:val="Lijstnummering"/>
      <w:lvlText w:val="%1"/>
      <w:lvlJc w:val="left"/>
      <w:pPr>
        <w:ind w:left="227" w:hanging="227"/>
      </w:pPr>
      <w:rPr>
        <w:rFonts w:hint="default"/>
        <w:color w:val="auto"/>
      </w:rPr>
    </w:lvl>
    <w:lvl w:ilvl="1">
      <w:start w:val="1"/>
      <w:numFmt w:val="lowerLetter"/>
      <w:pStyle w:val="Lijstnummering2"/>
      <w:lvlText w:val="%2"/>
      <w:lvlJc w:val="left"/>
      <w:pPr>
        <w:ind w:left="454" w:hanging="227"/>
      </w:pPr>
      <w:rPr>
        <w:rFonts w:hint="default"/>
        <w:color w:val="auto"/>
      </w:rPr>
    </w:lvl>
    <w:lvl w:ilvl="2">
      <w:start w:val="1"/>
      <w:numFmt w:val="lowerRoman"/>
      <w:pStyle w:val="Lijstnummering3"/>
      <w:lvlText w:val="%3"/>
      <w:lvlJc w:val="left"/>
      <w:pPr>
        <w:ind w:left="681" w:hanging="227"/>
      </w:pPr>
      <w:rPr>
        <w:rFonts w:hint="default"/>
        <w:color w:val="auto"/>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1"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437057"/>
    <w:multiLevelType w:val="multilevel"/>
    <w:tmpl w:val="ACE444AA"/>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57F63FBA"/>
    <w:multiLevelType w:val="multilevel"/>
    <w:tmpl w:val="8656033E"/>
    <w:styleLink w:val="Koppen"/>
    <w:lvl w:ilvl="0">
      <w:start w:val="1"/>
      <w:numFmt w:val="decimal"/>
      <w:pStyle w:val="Kop1"/>
      <w:lvlText w:val="%1"/>
      <w:lvlJc w:val="left"/>
      <w:pPr>
        <w:ind w:left="0" w:hanging="1134"/>
      </w:pPr>
      <w:rPr>
        <w:rFonts w:hint="default"/>
        <w:color w:val="auto"/>
      </w:rPr>
    </w:lvl>
    <w:lvl w:ilvl="1">
      <w:start w:val="1"/>
      <w:numFmt w:val="decimal"/>
      <w:pStyle w:val="Kop2"/>
      <w:lvlText w:val="%1.%2"/>
      <w:lvlJc w:val="left"/>
      <w:pPr>
        <w:ind w:left="0" w:hanging="1134"/>
      </w:pPr>
      <w:rPr>
        <w:rFonts w:hint="default"/>
        <w:color w:val="auto"/>
      </w:rPr>
    </w:lvl>
    <w:lvl w:ilvl="2">
      <w:start w:val="1"/>
      <w:numFmt w:val="decimal"/>
      <w:pStyle w:val="Kop3"/>
      <w:lvlText w:val="%1.%2.%3"/>
      <w:lvlJc w:val="left"/>
      <w:pPr>
        <w:ind w:left="0" w:hanging="1134"/>
      </w:pPr>
      <w:rPr>
        <w:rFonts w:hint="default"/>
        <w:color w:val="auto"/>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none"/>
      <w:lvlText w:val=""/>
      <w:lvlJc w:val="left"/>
      <w:pPr>
        <w:ind w:left="0" w:hanging="1134"/>
      </w:pPr>
      <w:rPr>
        <w:rFonts w:hint="default"/>
      </w:rPr>
    </w:lvl>
    <w:lvl w:ilvl="6">
      <w:start w:val="1"/>
      <w:numFmt w:val="upperLetter"/>
      <w:lvlRestart w:val="0"/>
      <w:pStyle w:val="Kop7"/>
      <w:lvlText w:val="Bijlage %7"/>
      <w:lvlJc w:val="left"/>
      <w:pPr>
        <w:ind w:left="0" w:hanging="1134"/>
      </w:pPr>
      <w:rPr>
        <w:rFonts w:hint="default"/>
      </w:rPr>
    </w:lvl>
    <w:lvl w:ilvl="7">
      <w:start w:val="1"/>
      <w:numFmt w:val="decimal"/>
      <w:pStyle w:val="Kop8"/>
      <w:lvlText w:val="%7.%8"/>
      <w:lvlJc w:val="left"/>
      <w:pPr>
        <w:ind w:left="0" w:hanging="1134"/>
      </w:pPr>
      <w:rPr>
        <w:rFonts w:hint="default"/>
      </w:rPr>
    </w:lvl>
    <w:lvl w:ilvl="8">
      <w:start w:val="1"/>
      <w:numFmt w:val="decimal"/>
      <w:pStyle w:val="Kop9"/>
      <w:lvlText w:val="%7.%8.%9"/>
      <w:lvlJc w:val="left"/>
      <w:pPr>
        <w:ind w:left="0" w:hanging="1134"/>
      </w:pPr>
      <w:rPr>
        <w:rFonts w:hint="default"/>
      </w:rPr>
    </w:lvl>
  </w:abstractNum>
  <w:abstractNum w:abstractNumId="14" w15:restartNumberingAfterBreak="0">
    <w:nsid w:val="600438DD"/>
    <w:multiLevelType w:val="hybridMultilevel"/>
    <w:tmpl w:val="CFD4A782"/>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B9207F"/>
    <w:multiLevelType w:val="hybridMultilevel"/>
    <w:tmpl w:val="9B7695E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8D762A"/>
    <w:multiLevelType w:val="hybridMultilevel"/>
    <w:tmpl w:val="0CB258B8"/>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C551D5"/>
    <w:multiLevelType w:val="hybridMultilevel"/>
    <w:tmpl w:val="42FE95D4"/>
    <w:lvl w:ilvl="0" w:tplc="4BFA47B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5F4CD7"/>
    <w:multiLevelType w:val="hybridMultilevel"/>
    <w:tmpl w:val="9DBA8B6E"/>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9884520">
    <w:abstractNumId w:val="10"/>
  </w:num>
  <w:num w:numId="2" w16cid:durableId="1162813368">
    <w:abstractNumId w:val="12"/>
  </w:num>
  <w:num w:numId="3" w16cid:durableId="67272502">
    <w:abstractNumId w:val="13"/>
  </w:num>
  <w:num w:numId="4" w16cid:durableId="1222712771">
    <w:abstractNumId w:val="1"/>
  </w:num>
  <w:num w:numId="5" w16cid:durableId="1826121362">
    <w:abstractNumId w:val="0"/>
  </w:num>
  <w:num w:numId="6" w16cid:durableId="1464664192">
    <w:abstractNumId w:val="5"/>
  </w:num>
  <w:num w:numId="7" w16cid:durableId="1675257071">
    <w:abstractNumId w:val="3"/>
  </w:num>
  <w:num w:numId="8" w16cid:durableId="994799434">
    <w:abstractNumId w:val="2"/>
  </w:num>
  <w:num w:numId="9" w16cid:durableId="2099208164">
    <w:abstractNumId w:val="4"/>
  </w:num>
  <w:num w:numId="10" w16cid:durableId="669136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1964320">
    <w:abstractNumId w:val="16"/>
  </w:num>
  <w:num w:numId="12" w16cid:durableId="1727488182">
    <w:abstractNumId w:val="18"/>
  </w:num>
  <w:num w:numId="13" w16cid:durableId="529152710">
    <w:abstractNumId w:val="11"/>
  </w:num>
  <w:num w:numId="14" w16cid:durableId="148181336">
    <w:abstractNumId w:val="8"/>
  </w:num>
  <w:num w:numId="15" w16cid:durableId="2055503548">
    <w:abstractNumId w:val="13"/>
  </w:num>
  <w:num w:numId="16" w16cid:durableId="1400056319">
    <w:abstractNumId w:val="15"/>
  </w:num>
  <w:num w:numId="17" w16cid:durableId="685597314">
    <w:abstractNumId w:val="14"/>
  </w:num>
  <w:num w:numId="18" w16cid:durableId="1926182780">
    <w:abstractNumId w:val="7"/>
  </w:num>
  <w:num w:numId="19" w16cid:durableId="852917488">
    <w:abstractNumId w:val="9"/>
  </w:num>
  <w:num w:numId="20" w16cid:durableId="836768388">
    <w:abstractNumId w:val="6"/>
  </w:num>
  <w:num w:numId="21" w16cid:durableId="664671261">
    <w:abstractNumId w:val="19"/>
  </w:num>
  <w:num w:numId="22" w16cid:durableId="2117210052">
    <w:abstractNumId w:val="17"/>
  </w:num>
  <w:num w:numId="23" w16cid:durableId="313150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EFC"/>
    <w:rsid w:val="00002164"/>
    <w:rsid w:val="00013CDA"/>
    <w:rsid w:val="00013E40"/>
    <w:rsid w:val="0002457B"/>
    <w:rsid w:val="00027BA5"/>
    <w:rsid w:val="0003556B"/>
    <w:rsid w:val="00046F02"/>
    <w:rsid w:val="000472C5"/>
    <w:rsid w:val="000609A4"/>
    <w:rsid w:val="000710EC"/>
    <w:rsid w:val="00074C38"/>
    <w:rsid w:val="000770F9"/>
    <w:rsid w:val="00077D1F"/>
    <w:rsid w:val="00081766"/>
    <w:rsid w:val="00086894"/>
    <w:rsid w:val="000A41D3"/>
    <w:rsid w:val="000E4AFA"/>
    <w:rsid w:val="000F2C27"/>
    <w:rsid w:val="00141EB6"/>
    <w:rsid w:val="001525E9"/>
    <w:rsid w:val="001F4A2A"/>
    <w:rsid w:val="002144FD"/>
    <w:rsid w:val="00227016"/>
    <w:rsid w:val="00231CC7"/>
    <w:rsid w:val="00233B32"/>
    <w:rsid w:val="0023521D"/>
    <w:rsid w:val="00242590"/>
    <w:rsid w:val="00246C11"/>
    <w:rsid w:val="00250ED2"/>
    <w:rsid w:val="00285229"/>
    <w:rsid w:val="002B2AF2"/>
    <w:rsid w:val="002D11BF"/>
    <w:rsid w:val="002F2AF7"/>
    <w:rsid w:val="00311AE6"/>
    <w:rsid w:val="00312461"/>
    <w:rsid w:val="00316DEF"/>
    <w:rsid w:val="00322964"/>
    <w:rsid w:val="00323C75"/>
    <w:rsid w:val="003405E5"/>
    <w:rsid w:val="003606E3"/>
    <w:rsid w:val="0037660E"/>
    <w:rsid w:val="00385C78"/>
    <w:rsid w:val="003A089F"/>
    <w:rsid w:val="003A5EA2"/>
    <w:rsid w:val="003A6D65"/>
    <w:rsid w:val="003D5A6C"/>
    <w:rsid w:val="003D7D9E"/>
    <w:rsid w:val="003E5647"/>
    <w:rsid w:val="00400F91"/>
    <w:rsid w:val="00421A06"/>
    <w:rsid w:val="00422C95"/>
    <w:rsid w:val="00422F9B"/>
    <w:rsid w:val="00431F29"/>
    <w:rsid w:val="00437B96"/>
    <w:rsid w:val="0044106D"/>
    <w:rsid w:val="0045626C"/>
    <w:rsid w:val="00466C80"/>
    <w:rsid w:val="00470364"/>
    <w:rsid w:val="00471D0C"/>
    <w:rsid w:val="004721C8"/>
    <w:rsid w:val="00475855"/>
    <w:rsid w:val="0048075A"/>
    <w:rsid w:val="004C2DA4"/>
    <w:rsid w:val="004D425A"/>
    <w:rsid w:val="004D57FC"/>
    <w:rsid w:val="004D58E9"/>
    <w:rsid w:val="004D654F"/>
    <w:rsid w:val="00533794"/>
    <w:rsid w:val="0054040A"/>
    <w:rsid w:val="00545230"/>
    <w:rsid w:val="005779C1"/>
    <w:rsid w:val="005836C2"/>
    <w:rsid w:val="005845CE"/>
    <w:rsid w:val="005A68D9"/>
    <w:rsid w:val="005F2A37"/>
    <w:rsid w:val="0060324B"/>
    <w:rsid w:val="006058EA"/>
    <w:rsid w:val="006161E3"/>
    <w:rsid w:val="00650D20"/>
    <w:rsid w:val="00653565"/>
    <w:rsid w:val="006725D2"/>
    <w:rsid w:val="00687ED8"/>
    <w:rsid w:val="006C1B86"/>
    <w:rsid w:val="006D2B90"/>
    <w:rsid w:val="006D72E3"/>
    <w:rsid w:val="00706818"/>
    <w:rsid w:val="00725CBE"/>
    <w:rsid w:val="00725F49"/>
    <w:rsid w:val="00732D1B"/>
    <w:rsid w:val="00753282"/>
    <w:rsid w:val="00762396"/>
    <w:rsid w:val="007644FC"/>
    <w:rsid w:val="00765801"/>
    <w:rsid w:val="007800CA"/>
    <w:rsid w:val="007804B1"/>
    <w:rsid w:val="00795787"/>
    <w:rsid w:val="007A7EFB"/>
    <w:rsid w:val="007B3DCB"/>
    <w:rsid w:val="007C0517"/>
    <w:rsid w:val="007C51F8"/>
    <w:rsid w:val="007D7C16"/>
    <w:rsid w:val="007E50FC"/>
    <w:rsid w:val="007F0AEE"/>
    <w:rsid w:val="007F4ABC"/>
    <w:rsid w:val="00814987"/>
    <w:rsid w:val="008526D0"/>
    <w:rsid w:val="00871794"/>
    <w:rsid w:val="00877A05"/>
    <w:rsid w:val="00884B38"/>
    <w:rsid w:val="00887285"/>
    <w:rsid w:val="008A1A6E"/>
    <w:rsid w:val="008B6791"/>
    <w:rsid w:val="008D0504"/>
    <w:rsid w:val="008D698C"/>
    <w:rsid w:val="008D7D2F"/>
    <w:rsid w:val="008F0577"/>
    <w:rsid w:val="00901EFC"/>
    <w:rsid w:val="00915CCD"/>
    <w:rsid w:val="009231A8"/>
    <w:rsid w:val="00935F1C"/>
    <w:rsid w:val="00953DD7"/>
    <w:rsid w:val="0096170B"/>
    <w:rsid w:val="00963E57"/>
    <w:rsid w:val="0097609B"/>
    <w:rsid w:val="00980C79"/>
    <w:rsid w:val="00994764"/>
    <w:rsid w:val="0099499C"/>
    <w:rsid w:val="009A4DC3"/>
    <w:rsid w:val="009A7232"/>
    <w:rsid w:val="009C1B3C"/>
    <w:rsid w:val="009E44E8"/>
    <w:rsid w:val="009F7A3A"/>
    <w:rsid w:val="00A07F6B"/>
    <w:rsid w:val="00A21520"/>
    <w:rsid w:val="00A3446A"/>
    <w:rsid w:val="00A500A4"/>
    <w:rsid w:val="00A9242B"/>
    <w:rsid w:val="00A9319A"/>
    <w:rsid w:val="00A94B71"/>
    <w:rsid w:val="00AF7ADD"/>
    <w:rsid w:val="00B0127A"/>
    <w:rsid w:val="00B0304E"/>
    <w:rsid w:val="00B10068"/>
    <w:rsid w:val="00B1579F"/>
    <w:rsid w:val="00B209BC"/>
    <w:rsid w:val="00B22CCF"/>
    <w:rsid w:val="00B41E97"/>
    <w:rsid w:val="00B53204"/>
    <w:rsid w:val="00B54598"/>
    <w:rsid w:val="00B6421F"/>
    <w:rsid w:val="00B71D58"/>
    <w:rsid w:val="00B86F13"/>
    <w:rsid w:val="00B94D18"/>
    <w:rsid w:val="00BB267A"/>
    <w:rsid w:val="00BB6B20"/>
    <w:rsid w:val="00BC277C"/>
    <w:rsid w:val="00BE6344"/>
    <w:rsid w:val="00BF1AAA"/>
    <w:rsid w:val="00C062C0"/>
    <w:rsid w:val="00C241BC"/>
    <w:rsid w:val="00C25F08"/>
    <w:rsid w:val="00C27C3A"/>
    <w:rsid w:val="00C36E82"/>
    <w:rsid w:val="00C65256"/>
    <w:rsid w:val="00C91C36"/>
    <w:rsid w:val="00CB6212"/>
    <w:rsid w:val="00CC1D9A"/>
    <w:rsid w:val="00CC42EF"/>
    <w:rsid w:val="00CD4942"/>
    <w:rsid w:val="00CE1D0C"/>
    <w:rsid w:val="00CF38DB"/>
    <w:rsid w:val="00D07145"/>
    <w:rsid w:val="00D13E24"/>
    <w:rsid w:val="00D232BE"/>
    <w:rsid w:val="00D25A75"/>
    <w:rsid w:val="00D26735"/>
    <w:rsid w:val="00D31E27"/>
    <w:rsid w:val="00D55909"/>
    <w:rsid w:val="00D738A5"/>
    <w:rsid w:val="00D7473E"/>
    <w:rsid w:val="00D91E80"/>
    <w:rsid w:val="00DB2037"/>
    <w:rsid w:val="00DB25BB"/>
    <w:rsid w:val="00DB5A3F"/>
    <w:rsid w:val="00DB6EC0"/>
    <w:rsid w:val="00DC2493"/>
    <w:rsid w:val="00E17BBC"/>
    <w:rsid w:val="00E23AFC"/>
    <w:rsid w:val="00E465A7"/>
    <w:rsid w:val="00E473AE"/>
    <w:rsid w:val="00E67468"/>
    <w:rsid w:val="00E87740"/>
    <w:rsid w:val="00E91A2A"/>
    <w:rsid w:val="00E94B3F"/>
    <w:rsid w:val="00EB4B86"/>
    <w:rsid w:val="00EB79DB"/>
    <w:rsid w:val="00EF0D5D"/>
    <w:rsid w:val="00EF4A3F"/>
    <w:rsid w:val="00EF5D15"/>
    <w:rsid w:val="00F045A6"/>
    <w:rsid w:val="00F174D2"/>
    <w:rsid w:val="00F36D4B"/>
    <w:rsid w:val="00F62F05"/>
    <w:rsid w:val="00FA0996"/>
    <w:rsid w:val="00FA1441"/>
    <w:rsid w:val="00FA6F8C"/>
    <w:rsid w:val="00FB6EA3"/>
    <w:rsid w:val="00FD38BA"/>
    <w:rsid w:val="00FD4136"/>
    <w:rsid w:val="00FE6264"/>
    <w:rsid w:val="00FF1FA1"/>
    <w:rsid w:val="00FF25D6"/>
    <w:rsid w:val="00FF61F1"/>
    <w:rsid w:val="00FF7EFD"/>
    <w:rsid w:val="0276C536"/>
    <w:rsid w:val="06A78CAB"/>
    <w:rsid w:val="09DEF616"/>
    <w:rsid w:val="2DE519AC"/>
    <w:rsid w:val="446C0A85"/>
    <w:rsid w:val="59DB720F"/>
    <w:rsid w:val="69E54456"/>
    <w:rsid w:val="71B20431"/>
    <w:rsid w:val="7200DC71"/>
    <w:rsid w:val="7506402B"/>
    <w:rsid w:val="75BE1341"/>
    <w:rsid w:val="766A0D0A"/>
    <w:rsid w:val="7A51A8C0"/>
    <w:rsid w:val="7DDE9FB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980BB"/>
  <w15:chartTrackingRefBased/>
  <w15:docId w15:val="{8BA533B9-51A7-4F72-872A-0C171098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267A"/>
    <w:pPr>
      <w:suppressAutoHyphens/>
    </w:pPr>
  </w:style>
  <w:style w:type="paragraph" w:styleId="Kop1">
    <w:name w:val="heading 1"/>
    <w:basedOn w:val="Standaard"/>
    <w:next w:val="Standaard"/>
    <w:link w:val="Kop1Char"/>
    <w:uiPriority w:val="9"/>
    <w:qFormat/>
    <w:rsid w:val="009F7A3A"/>
    <w:pPr>
      <w:keepNext/>
      <w:pageBreakBefore/>
      <w:numPr>
        <w:numId w:val="3"/>
      </w:numPr>
      <w:spacing w:after="660"/>
      <w:outlineLvl w:val="0"/>
    </w:pPr>
    <w:rPr>
      <w:rFonts w:asciiTheme="majorHAnsi" w:eastAsia="Times New Roman" w:hAnsiTheme="majorHAnsi" w:cs="Arial"/>
      <w:bCs/>
      <w:sz w:val="24"/>
      <w:szCs w:val="32"/>
    </w:rPr>
  </w:style>
  <w:style w:type="paragraph" w:styleId="Kop2">
    <w:name w:val="heading 2"/>
    <w:basedOn w:val="Standaard"/>
    <w:next w:val="Standaard"/>
    <w:link w:val="Kop2Char"/>
    <w:uiPriority w:val="9"/>
    <w:qFormat/>
    <w:rsid w:val="009F7A3A"/>
    <w:pPr>
      <w:keepNext/>
      <w:numPr>
        <w:ilvl w:val="1"/>
        <w:numId w:val="3"/>
      </w:numPr>
      <w:outlineLvl w:val="1"/>
    </w:pPr>
    <w:rPr>
      <w:rFonts w:asciiTheme="majorHAnsi" w:eastAsia="Times New Roman" w:hAnsiTheme="majorHAnsi"/>
      <w:b/>
      <w:szCs w:val="28"/>
    </w:rPr>
  </w:style>
  <w:style w:type="paragraph" w:styleId="Kop3">
    <w:name w:val="heading 3"/>
    <w:basedOn w:val="Standaard"/>
    <w:next w:val="Standaard"/>
    <w:link w:val="Kop3Char"/>
    <w:uiPriority w:val="9"/>
    <w:qFormat/>
    <w:rsid w:val="009F7A3A"/>
    <w:pPr>
      <w:keepNext/>
      <w:numPr>
        <w:ilvl w:val="2"/>
        <w:numId w:val="3"/>
      </w:numPr>
      <w:outlineLvl w:val="2"/>
    </w:pPr>
    <w:rPr>
      <w:rFonts w:asciiTheme="majorHAnsi" w:eastAsia="Times New Roman" w:hAnsiTheme="majorHAnsi"/>
      <w:i/>
      <w:szCs w:val="20"/>
    </w:rPr>
  </w:style>
  <w:style w:type="paragraph" w:styleId="Kop4">
    <w:name w:val="heading 4"/>
    <w:basedOn w:val="Standaard"/>
    <w:next w:val="Standaard"/>
    <w:link w:val="Kop4Char"/>
    <w:uiPriority w:val="9"/>
    <w:qFormat/>
    <w:rsid w:val="009F7A3A"/>
    <w:pPr>
      <w:keepNext/>
      <w:keepLines/>
      <w:numPr>
        <w:ilvl w:val="3"/>
        <w:numId w:val="3"/>
      </w:numPr>
      <w:outlineLvl w:val="3"/>
    </w:pPr>
    <w:rPr>
      <w:rFonts w:eastAsiaTheme="majorEastAsia" w:cstheme="majorBidi"/>
      <w:bCs/>
      <w:iCs/>
      <w:szCs w:val="20"/>
    </w:rPr>
  </w:style>
  <w:style w:type="paragraph" w:styleId="Kop5">
    <w:name w:val="heading 5"/>
    <w:basedOn w:val="Standaard"/>
    <w:next w:val="Standaard"/>
    <w:link w:val="Kop5Char"/>
    <w:uiPriority w:val="99"/>
    <w:semiHidden/>
    <w:qFormat/>
    <w:rsid w:val="009F7A3A"/>
    <w:pPr>
      <w:keepNext/>
      <w:keepLines/>
      <w:numPr>
        <w:ilvl w:val="4"/>
        <w:numId w:val="3"/>
      </w:numPr>
      <w:spacing w:line="300" w:lineRule="atLeast"/>
      <w:outlineLvl w:val="4"/>
    </w:pPr>
    <w:rPr>
      <w:rFonts w:eastAsiaTheme="majorEastAsia" w:cstheme="majorBidi"/>
      <w:i/>
      <w:sz w:val="20"/>
      <w:szCs w:val="20"/>
    </w:rPr>
  </w:style>
  <w:style w:type="paragraph" w:styleId="Kop6">
    <w:name w:val="heading 6"/>
    <w:basedOn w:val="Standaard"/>
    <w:next w:val="Standaard"/>
    <w:link w:val="Kop6Char"/>
    <w:uiPriority w:val="99"/>
    <w:semiHidden/>
    <w:rsid w:val="009F7A3A"/>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15"/>
    <w:qFormat/>
    <w:rsid w:val="009F7A3A"/>
    <w:pPr>
      <w:pageBreakBefore/>
      <w:numPr>
        <w:ilvl w:val="6"/>
        <w:numId w:val="3"/>
      </w:numPr>
      <w:suppressAutoHyphens w:val="0"/>
      <w:spacing w:after="660"/>
      <w:outlineLvl w:val="6"/>
    </w:pPr>
    <w:rPr>
      <w:rFonts w:ascii="Verdana" w:hAnsi="Verdana" w:cs="Times New Roman"/>
      <w:sz w:val="24"/>
    </w:rPr>
  </w:style>
  <w:style w:type="paragraph" w:styleId="Kop8">
    <w:name w:val="heading 8"/>
    <w:basedOn w:val="Standaard"/>
    <w:next w:val="Standaard"/>
    <w:link w:val="Kop8Char"/>
    <w:uiPriority w:val="15"/>
    <w:qFormat/>
    <w:rsid w:val="009F7A3A"/>
    <w:pPr>
      <w:numPr>
        <w:ilvl w:val="7"/>
        <w:numId w:val="3"/>
      </w:numPr>
      <w:autoSpaceDE w:val="0"/>
      <w:autoSpaceDN w:val="0"/>
      <w:adjustRightInd w:val="0"/>
      <w:spacing w:before="240"/>
      <w:outlineLvl w:val="7"/>
    </w:pPr>
    <w:rPr>
      <w:b/>
    </w:rPr>
  </w:style>
  <w:style w:type="paragraph" w:styleId="Kop9">
    <w:name w:val="heading 9"/>
    <w:basedOn w:val="Standaard"/>
    <w:next w:val="Standaard"/>
    <w:link w:val="Kop9Char"/>
    <w:uiPriority w:val="15"/>
    <w:qFormat/>
    <w:rsid w:val="009F7A3A"/>
    <w:pPr>
      <w:numPr>
        <w:ilvl w:val="8"/>
        <w:numId w:val="3"/>
      </w:numPr>
      <w:tabs>
        <w:tab w:val="left" w:pos="227"/>
        <w:tab w:val="left" w:pos="454"/>
        <w:tab w:val="left" w:pos="680"/>
      </w:tabs>
      <w:autoSpaceDE w:val="0"/>
      <w:autoSpaceDN w:val="0"/>
      <w:adjustRightInd w:val="0"/>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A3A"/>
    <w:rPr>
      <w:rFonts w:asciiTheme="majorHAnsi" w:eastAsia="Times New Roman" w:hAnsiTheme="majorHAnsi" w:cs="Arial"/>
      <w:bCs/>
      <w:sz w:val="24"/>
      <w:szCs w:val="32"/>
      <w:lang w:eastAsia="nl-NL"/>
    </w:rPr>
  </w:style>
  <w:style w:type="character" w:customStyle="1" w:styleId="Kop2Char">
    <w:name w:val="Kop 2 Char"/>
    <w:basedOn w:val="Standaardalinea-lettertype"/>
    <w:link w:val="Kop2"/>
    <w:uiPriority w:val="9"/>
    <w:rsid w:val="009F7A3A"/>
    <w:rPr>
      <w:rFonts w:asciiTheme="majorHAnsi" w:eastAsia="Times New Roman" w:hAnsiTheme="majorHAnsi" w:cs="Lohit Hindi"/>
      <w:b/>
      <w:sz w:val="18"/>
      <w:szCs w:val="28"/>
      <w:lang w:eastAsia="nl-NL"/>
    </w:rPr>
  </w:style>
  <w:style w:type="character" w:customStyle="1" w:styleId="Kop3Char">
    <w:name w:val="Kop 3 Char"/>
    <w:basedOn w:val="Standaardalinea-lettertype"/>
    <w:link w:val="Kop3"/>
    <w:uiPriority w:val="9"/>
    <w:rsid w:val="009F7A3A"/>
    <w:rPr>
      <w:rFonts w:asciiTheme="majorHAnsi" w:eastAsia="Times New Roman" w:hAnsiTheme="majorHAnsi" w:cs="Lohit Hindi"/>
      <w:i/>
      <w:sz w:val="18"/>
      <w:szCs w:val="20"/>
      <w:lang w:eastAsia="nl-NL"/>
    </w:rPr>
  </w:style>
  <w:style w:type="character" w:customStyle="1" w:styleId="Kop4Char">
    <w:name w:val="Kop 4 Char"/>
    <w:basedOn w:val="Standaardalinea-lettertype"/>
    <w:link w:val="Kop4"/>
    <w:uiPriority w:val="9"/>
    <w:rsid w:val="009F7A3A"/>
    <w:rPr>
      <w:rFonts w:eastAsiaTheme="majorEastAsia" w:cstheme="majorBidi"/>
      <w:bCs/>
      <w:iCs/>
      <w:sz w:val="18"/>
      <w:szCs w:val="20"/>
      <w:lang w:eastAsia="nl-NL"/>
    </w:rPr>
  </w:style>
  <w:style w:type="character" w:customStyle="1" w:styleId="Kop5Char">
    <w:name w:val="Kop 5 Char"/>
    <w:basedOn w:val="Standaardalinea-lettertype"/>
    <w:link w:val="Kop5"/>
    <w:uiPriority w:val="99"/>
    <w:semiHidden/>
    <w:rsid w:val="009F7A3A"/>
    <w:rPr>
      <w:rFonts w:eastAsiaTheme="majorEastAsia" w:cstheme="majorBidi"/>
      <w:i/>
      <w:sz w:val="20"/>
      <w:szCs w:val="20"/>
      <w:lang w:eastAsia="nl-NL"/>
    </w:rPr>
  </w:style>
  <w:style w:type="character" w:customStyle="1" w:styleId="Kop7Char">
    <w:name w:val="Kop 7 Char"/>
    <w:basedOn w:val="Standaardalinea-lettertype"/>
    <w:link w:val="Kop7"/>
    <w:uiPriority w:val="15"/>
    <w:rsid w:val="009F7A3A"/>
    <w:rPr>
      <w:rFonts w:ascii="Verdana" w:eastAsia="DejaVu Sans" w:hAnsi="Verdana" w:cs="Times New Roman"/>
      <w:sz w:val="24"/>
      <w:szCs w:val="18"/>
      <w:lang w:eastAsia="nl-NL"/>
    </w:rPr>
  </w:style>
  <w:style w:type="character" w:customStyle="1" w:styleId="Kop8Char">
    <w:name w:val="Kop 8 Char"/>
    <w:basedOn w:val="Standaardalinea-lettertype"/>
    <w:link w:val="Kop8"/>
    <w:uiPriority w:val="15"/>
    <w:rsid w:val="009F7A3A"/>
    <w:rPr>
      <w:rFonts w:eastAsia="DejaVu Sans" w:cs="Lohit Hindi"/>
      <w:b/>
      <w:sz w:val="18"/>
      <w:szCs w:val="18"/>
      <w:lang w:eastAsia="nl-NL"/>
    </w:rPr>
  </w:style>
  <w:style w:type="character" w:customStyle="1" w:styleId="Kop9Char">
    <w:name w:val="Kop 9 Char"/>
    <w:basedOn w:val="Standaardalinea-lettertype"/>
    <w:link w:val="Kop9"/>
    <w:uiPriority w:val="15"/>
    <w:rsid w:val="009F7A3A"/>
    <w:rPr>
      <w:rFonts w:eastAsia="DejaVu Sans" w:cs="Lohit Hindi"/>
      <w:i/>
      <w:sz w:val="18"/>
      <w:szCs w:val="18"/>
      <w:lang w:eastAsia="nl-NL"/>
    </w:rPr>
  </w:style>
  <w:style w:type="paragraph" w:styleId="Bijschrift">
    <w:name w:val="caption"/>
    <w:basedOn w:val="Standaard"/>
    <w:next w:val="Standaard"/>
    <w:uiPriority w:val="19"/>
    <w:qFormat/>
    <w:rsid w:val="009F7A3A"/>
    <w:pPr>
      <w:autoSpaceDE w:val="0"/>
      <w:autoSpaceDN w:val="0"/>
      <w:adjustRightInd w:val="0"/>
      <w:spacing w:line="240" w:lineRule="auto"/>
    </w:pPr>
    <w:rPr>
      <w:iCs/>
      <w:sz w:val="14"/>
    </w:rPr>
  </w:style>
  <w:style w:type="numbering" w:customStyle="1" w:styleId="Genummerdelijst">
    <w:name w:val="Genummerde lijst"/>
    <w:uiPriority w:val="99"/>
    <w:rsid w:val="00422C95"/>
    <w:pPr>
      <w:numPr>
        <w:numId w:val="1"/>
      </w:numPr>
    </w:pPr>
  </w:style>
  <w:style w:type="character" w:styleId="Hyperlink">
    <w:name w:val="Hyperlink"/>
    <w:basedOn w:val="Standaardalinea-lettertype"/>
    <w:uiPriority w:val="99"/>
    <w:rsid w:val="009F7A3A"/>
    <w:rPr>
      <w:color w:val="0563C1" w:themeColor="hyperlink"/>
      <w:u w:val="single"/>
    </w:rPr>
  </w:style>
  <w:style w:type="paragraph" w:styleId="Inhopg1">
    <w:name w:val="toc 1"/>
    <w:basedOn w:val="Standaard"/>
    <w:next w:val="Standaard"/>
    <w:uiPriority w:val="39"/>
    <w:rsid w:val="003A089F"/>
    <w:pPr>
      <w:keepNext/>
      <w:spacing w:before="240"/>
      <w:ind w:hanging="1134"/>
    </w:pPr>
    <w:rPr>
      <w:rFonts w:eastAsia="Times New Roman"/>
      <w:b/>
      <w:szCs w:val="20"/>
    </w:rPr>
  </w:style>
  <w:style w:type="paragraph" w:styleId="Inhopg2">
    <w:name w:val="toc 2"/>
    <w:basedOn w:val="Inhopg1"/>
    <w:uiPriority w:val="39"/>
    <w:rsid w:val="003A089F"/>
    <w:pPr>
      <w:spacing w:before="0"/>
    </w:pPr>
    <w:rPr>
      <w:b w:val="0"/>
    </w:rPr>
  </w:style>
  <w:style w:type="paragraph" w:styleId="Inhopg3">
    <w:name w:val="toc 3"/>
    <w:basedOn w:val="Inhopg2"/>
    <w:next w:val="Standaard"/>
    <w:uiPriority w:val="39"/>
    <w:rsid w:val="003A089F"/>
  </w:style>
  <w:style w:type="paragraph" w:styleId="Inhopg4">
    <w:name w:val="toc 4"/>
    <w:basedOn w:val="Inhopg2"/>
    <w:next w:val="Standaard"/>
    <w:uiPriority w:val="39"/>
    <w:rsid w:val="003A089F"/>
  </w:style>
  <w:style w:type="paragraph" w:styleId="Inhopg5">
    <w:name w:val="toc 5"/>
    <w:basedOn w:val="Inhopg2"/>
    <w:next w:val="Standaard"/>
    <w:uiPriority w:val="39"/>
    <w:rsid w:val="003A089F"/>
    <w:pPr>
      <w:ind w:firstLine="0"/>
    </w:pPr>
  </w:style>
  <w:style w:type="paragraph" w:styleId="Inhopg6">
    <w:name w:val="toc 6"/>
    <w:basedOn w:val="Inhopg3"/>
    <w:next w:val="Standaard"/>
    <w:uiPriority w:val="39"/>
    <w:rsid w:val="00E465A7"/>
    <w:pPr>
      <w:ind w:firstLine="0"/>
    </w:pPr>
  </w:style>
  <w:style w:type="paragraph" w:customStyle="1" w:styleId="Kop1zondernummer">
    <w:name w:val="Kop 1 zonder nummer"/>
    <w:basedOn w:val="Kop1"/>
    <w:next w:val="Standaard"/>
    <w:uiPriority w:val="14"/>
    <w:qFormat/>
    <w:rsid w:val="009F7A3A"/>
    <w:pPr>
      <w:numPr>
        <w:numId w:val="0"/>
      </w:numPr>
      <w:outlineLvl w:val="9"/>
    </w:pPr>
  </w:style>
  <w:style w:type="paragraph" w:customStyle="1" w:styleId="Kop2zondernummer">
    <w:name w:val="Kop 2 zonder nummer"/>
    <w:basedOn w:val="Kop2"/>
    <w:next w:val="Standaard"/>
    <w:uiPriority w:val="14"/>
    <w:qFormat/>
    <w:rsid w:val="009F7A3A"/>
    <w:pPr>
      <w:numPr>
        <w:ilvl w:val="0"/>
        <w:numId w:val="0"/>
      </w:numPr>
      <w:outlineLvl w:val="9"/>
    </w:pPr>
  </w:style>
  <w:style w:type="paragraph" w:customStyle="1" w:styleId="Kop3zondernummer">
    <w:name w:val="Kop 3 zonder nummer"/>
    <w:basedOn w:val="Kop3"/>
    <w:next w:val="Standaard"/>
    <w:uiPriority w:val="14"/>
    <w:qFormat/>
    <w:rsid w:val="009F7A3A"/>
    <w:pPr>
      <w:numPr>
        <w:ilvl w:val="0"/>
        <w:numId w:val="0"/>
      </w:numPr>
      <w:outlineLvl w:val="9"/>
    </w:pPr>
  </w:style>
  <w:style w:type="paragraph" w:customStyle="1" w:styleId="Kop4zondernummer">
    <w:name w:val="Kop 4 zonder nummer"/>
    <w:basedOn w:val="Kop4"/>
    <w:next w:val="Standaard"/>
    <w:uiPriority w:val="14"/>
    <w:qFormat/>
    <w:rsid w:val="009F7A3A"/>
    <w:pPr>
      <w:numPr>
        <w:ilvl w:val="0"/>
        <w:numId w:val="0"/>
      </w:numPr>
      <w:outlineLvl w:val="9"/>
    </w:pPr>
  </w:style>
  <w:style w:type="paragraph" w:styleId="Kopvaninhoudsopgave">
    <w:name w:val="TOC Heading"/>
    <w:basedOn w:val="Kop1"/>
    <w:next w:val="Standaard"/>
    <w:uiPriority w:val="39"/>
    <w:qFormat/>
    <w:rsid w:val="009F7A3A"/>
    <w:pPr>
      <w:numPr>
        <w:numId w:val="0"/>
      </w:numPr>
      <w:outlineLvl w:val="9"/>
    </w:pPr>
    <w:rPr>
      <w:rFonts w:eastAsiaTheme="majorEastAsia" w:cstheme="majorBidi"/>
      <w:bCs w:val="0"/>
    </w:rPr>
  </w:style>
  <w:style w:type="numbering" w:customStyle="1" w:styleId="Koppen">
    <w:name w:val="Koppen"/>
    <w:uiPriority w:val="99"/>
    <w:rsid w:val="009F7A3A"/>
    <w:pPr>
      <w:numPr>
        <w:numId w:val="3"/>
      </w:numPr>
    </w:pPr>
  </w:style>
  <w:style w:type="paragraph" w:styleId="Koptekst">
    <w:name w:val="header"/>
    <w:basedOn w:val="Standaard"/>
    <w:link w:val="KoptekstChar"/>
    <w:uiPriority w:val="99"/>
    <w:semiHidden/>
    <w:rsid w:val="009F7A3A"/>
    <w:pPr>
      <w:autoSpaceDE w:val="0"/>
      <w:autoSpaceDN w:val="0"/>
      <w:adjustRightInd w:val="0"/>
    </w:pPr>
    <w:rPr>
      <w:sz w:val="13"/>
    </w:rPr>
  </w:style>
  <w:style w:type="character" w:customStyle="1" w:styleId="KoptekstChar">
    <w:name w:val="Koptekst Char"/>
    <w:basedOn w:val="Standaardalinea-lettertype"/>
    <w:link w:val="Koptekst"/>
    <w:uiPriority w:val="99"/>
    <w:semiHidden/>
    <w:rsid w:val="009F7A3A"/>
    <w:rPr>
      <w:rFonts w:eastAsia="DejaVu Sans" w:cs="Lohit Hindi"/>
      <w:sz w:val="13"/>
      <w:szCs w:val="18"/>
      <w:lang w:eastAsia="nl-NL"/>
    </w:rPr>
  </w:style>
  <w:style w:type="paragraph" w:customStyle="1" w:styleId="Label">
    <w:name w:val="Label"/>
    <w:basedOn w:val="Standaard"/>
    <w:uiPriority w:val="99"/>
    <w:semiHidden/>
    <w:qFormat/>
    <w:rsid w:val="009F7A3A"/>
    <w:rPr>
      <w:rFonts w:eastAsia="Times New Roman"/>
      <w:szCs w:val="20"/>
    </w:rPr>
  </w:style>
  <w:style w:type="paragraph" w:styleId="Lijstopsomteken">
    <w:name w:val="List Bullet"/>
    <w:basedOn w:val="Standaard"/>
    <w:uiPriority w:val="4"/>
    <w:qFormat/>
    <w:rsid w:val="00422C95"/>
    <w:pPr>
      <w:numPr>
        <w:numId w:val="9"/>
      </w:numPr>
    </w:pPr>
    <w:rPr>
      <w:rFonts w:eastAsia="Times New Roman"/>
      <w:szCs w:val="20"/>
    </w:rPr>
  </w:style>
  <w:style w:type="paragraph" w:styleId="Lijstopsomteken2">
    <w:name w:val="List Bullet 2"/>
    <w:basedOn w:val="Standaard"/>
    <w:uiPriority w:val="4"/>
    <w:rsid w:val="00422C95"/>
    <w:pPr>
      <w:numPr>
        <w:ilvl w:val="1"/>
        <w:numId w:val="9"/>
      </w:numPr>
    </w:pPr>
    <w:rPr>
      <w:rFonts w:eastAsia="Times New Roman"/>
      <w:szCs w:val="20"/>
    </w:rPr>
  </w:style>
  <w:style w:type="paragraph" w:styleId="Lijstopsomteken3">
    <w:name w:val="List Bullet 3"/>
    <w:basedOn w:val="Standaard"/>
    <w:uiPriority w:val="4"/>
    <w:rsid w:val="00422C95"/>
    <w:pPr>
      <w:numPr>
        <w:ilvl w:val="2"/>
        <w:numId w:val="9"/>
      </w:numPr>
    </w:pPr>
    <w:rPr>
      <w:rFonts w:eastAsia="Times New Roman"/>
      <w:szCs w:val="20"/>
    </w:rPr>
  </w:style>
  <w:style w:type="paragraph" w:styleId="Lijstopsomteken4">
    <w:name w:val="List Bullet 4"/>
    <w:basedOn w:val="Standaard"/>
    <w:uiPriority w:val="99"/>
    <w:semiHidden/>
    <w:rsid w:val="009F7A3A"/>
    <w:pPr>
      <w:numPr>
        <w:numId w:val="4"/>
      </w:numPr>
    </w:pPr>
  </w:style>
  <w:style w:type="paragraph" w:styleId="Lijstopsomteken5">
    <w:name w:val="List Bullet 5"/>
    <w:basedOn w:val="Standaard"/>
    <w:uiPriority w:val="99"/>
    <w:semiHidden/>
    <w:rsid w:val="009F7A3A"/>
    <w:pPr>
      <w:numPr>
        <w:numId w:val="5"/>
      </w:numPr>
    </w:pPr>
  </w:style>
  <w:style w:type="paragraph" w:styleId="Lijstnummering">
    <w:name w:val="List Number"/>
    <w:basedOn w:val="Standaard"/>
    <w:uiPriority w:val="4"/>
    <w:qFormat/>
    <w:rsid w:val="00422C95"/>
    <w:pPr>
      <w:numPr>
        <w:numId w:val="1"/>
      </w:numPr>
    </w:pPr>
    <w:rPr>
      <w:rFonts w:eastAsia="Times New Roman"/>
      <w:szCs w:val="20"/>
    </w:rPr>
  </w:style>
  <w:style w:type="paragraph" w:styleId="Lijstnummering2">
    <w:name w:val="List Number 2"/>
    <w:basedOn w:val="Standaard"/>
    <w:uiPriority w:val="4"/>
    <w:rsid w:val="00422C95"/>
    <w:pPr>
      <w:numPr>
        <w:ilvl w:val="1"/>
        <w:numId w:val="1"/>
      </w:numPr>
    </w:pPr>
    <w:rPr>
      <w:rFonts w:eastAsia="Times New Roman"/>
      <w:szCs w:val="20"/>
    </w:rPr>
  </w:style>
  <w:style w:type="paragraph" w:styleId="Lijstnummering3">
    <w:name w:val="List Number 3"/>
    <w:basedOn w:val="Standaard"/>
    <w:uiPriority w:val="4"/>
    <w:rsid w:val="00422C95"/>
    <w:pPr>
      <w:numPr>
        <w:ilvl w:val="2"/>
        <w:numId w:val="1"/>
      </w:numPr>
    </w:pPr>
    <w:rPr>
      <w:rFonts w:eastAsia="Times New Roman"/>
      <w:szCs w:val="20"/>
    </w:rPr>
  </w:style>
  <w:style w:type="paragraph" w:styleId="Lijstnummering4">
    <w:name w:val="List Number 4"/>
    <w:basedOn w:val="Standaard"/>
    <w:uiPriority w:val="99"/>
    <w:semiHidden/>
    <w:rsid w:val="009F7A3A"/>
    <w:pPr>
      <w:numPr>
        <w:numId w:val="7"/>
      </w:numPr>
    </w:pPr>
  </w:style>
  <w:style w:type="paragraph" w:styleId="Lijstnummering5">
    <w:name w:val="List Number 5"/>
    <w:basedOn w:val="Standaard"/>
    <w:uiPriority w:val="99"/>
    <w:semiHidden/>
    <w:rsid w:val="009F7A3A"/>
    <w:pPr>
      <w:numPr>
        <w:numId w:val="8"/>
      </w:numPr>
    </w:pPr>
  </w:style>
  <w:style w:type="character" w:customStyle="1" w:styleId="Kop6Char">
    <w:name w:val="Kop 6 Char"/>
    <w:basedOn w:val="Standaardalinea-lettertype"/>
    <w:link w:val="Kop6"/>
    <w:uiPriority w:val="99"/>
    <w:semiHidden/>
    <w:rsid w:val="009F7A3A"/>
    <w:rPr>
      <w:rFonts w:ascii="Times New Roman" w:eastAsia="DejaVu Sans" w:hAnsi="Times New Roman" w:cs="Lohit Hindi"/>
      <w:b/>
      <w:bCs/>
      <w:lang w:eastAsia="nl-NL"/>
    </w:rPr>
  </w:style>
  <w:style w:type="paragraph" w:styleId="Ondertitel">
    <w:name w:val="Subtitle"/>
    <w:basedOn w:val="Standaard"/>
    <w:next w:val="Standaard"/>
    <w:link w:val="OndertitelChar"/>
    <w:uiPriority w:val="99"/>
    <w:semiHidden/>
    <w:rsid w:val="009F7A3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rsid w:val="009F7A3A"/>
    <w:rPr>
      <w:rFonts w:ascii="Arial" w:eastAsia="DejaVu Sans" w:hAnsi="Arial" w:cs="Lohit Hindi"/>
      <w:i/>
      <w:iCs/>
      <w:sz w:val="28"/>
      <w:szCs w:val="28"/>
      <w:lang w:eastAsia="nl-NL"/>
    </w:rPr>
  </w:style>
  <w:style w:type="numbering" w:customStyle="1" w:styleId="Opsomming">
    <w:name w:val="Opsomming"/>
    <w:uiPriority w:val="99"/>
    <w:rsid w:val="009F7A3A"/>
    <w:pPr>
      <w:numPr>
        <w:numId w:val="9"/>
      </w:numPr>
    </w:pPr>
  </w:style>
  <w:style w:type="character" w:styleId="Paginanummer">
    <w:name w:val="page number"/>
    <w:basedOn w:val="Standaardalinea-lettertype"/>
    <w:uiPriority w:val="99"/>
    <w:semiHidden/>
    <w:rsid w:val="009F7A3A"/>
    <w:rPr>
      <w:rFonts w:cs="Times New Roman"/>
    </w:rPr>
  </w:style>
  <w:style w:type="paragraph" w:customStyle="1" w:styleId="Rapportdatum">
    <w:name w:val="Rapport datum"/>
    <w:basedOn w:val="Standaard"/>
    <w:uiPriority w:val="43"/>
    <w:rsid w:val="009F7A3A"/>
    <w:rPr>
      <w:rFonts w:eastAsia="Times New Roman" w:cs="Times New Roman"/>
      <w:szCs w:val="20"/>
    </w:rPr>
  </w:style>
  <w:style w:type="paragraph" w:customStyle="1" w:styleId="Rapportstatus">
    <w:name w:val="Rapport status"/>
    <w:basedOn w:val="Standaard"/>
    <w:uiPriority w:val="45"/>
    <w:rsid w:val="00B86F13"/>
    <w:rPr>
      <w:rFonts w:eastAsia="Times New Roman" w:cs="Times New Roman"/>
      <w:szCs w:val="20"/>
    </w:rPr>
  </w:style>
  <w:style w:type="paragraph" w:customStyle="1" w:styleId="Rapportsubtitel">
    <w:name w:val="Rapport subtitel"/>
    <w:basedOn w:val="Standaard"/>
    <w:uiPriority w:val="42"/>
    <w:rsid w:val="009F7A3A"/>
    <w:pPr>
      <w:spacing w:after="284"/>
    </w:pPr>
  </w:style>
  <w:style w:type="paragraph" w:customStyle="1" w:styleId="Rapporttitel">
    <w:name w:val="Rapport titel"/>
    <w:basedOn w:val="Standaard"/>
    <w:next w:val="Rapportsubtitel"/>
    <w:uiPriority w:val="41"/>
    <w:rsid w:val="009F7A3A"/>
    <w:pPr>
      <w:spacing w:after="284"/>
    </w:pPr>
    <w:rPr>
      <w:b/>
      <w:sz w:val="24"/>
    </w:rPr>
  </w:style>
  <w:style w:type="paragraph" w:customStyle="1" w:styleId="Rapportvertrouwelijkheid">
    <w:name w:val="Rapport vertrouwelijkheid"/>
    <w:basedOn w:val="Standaard"/>
    <w:next w:val="Standaard"/>
    <w:uiPriority w:val="40"/>
    <w:rsid w:val="009F7A3A"/>
    <w:pPr>
      <w:widowControl w:val="0"/>
      <w:autoSpaceDN w:val="0"/>
      <w:spacing w:line="180" w:lineRule="exact"/>
      <w:textAlignment w:val="baseline"/>
    </w:pPr>
    <w:rPr>
      <w:b/>
      <w:caps/>
      <w:kern w:val="3"/>
      <w:sz w:val="13"/>
      <w:lang w:eastAsia="zh-CN" w:bidi="hi-IN"/>
    </w:rPr>
  </w:style>
  <w:style w:type="paragraph" w:styleId="Voettekst">
    <w:name w:val="footer"/>
    <w:basedOn w:val="Standaard"/>
    <w:link w:val="VoettekstChar"/>
    <w:uiPriority w:val="99"/>
    <w:semiHidden/>
    <w:rsid w:val="00046F02"/>
    <w:pPr>
      <w:jc w:val="right"/>
    </w:pPr>
    <w:rPr>
      <w:sz w:val="13"/>
    </w:rPr>
  </w:style>
  <w:style w:type="character" w:customStyle="1" w:styleId="VoettekstChar">
    <w:name w:val="Voettekst Char"/>
    <w:basedOn w:val="Standaardalinea-lettertype"/>
    <w:link w:val="Voettekst"/>
    <w:uiPriority w:val="99"/>
    <w:semiHidden/>
    <w:rsid w:val="00046F02"/>
    <w:rPr>
      <w:sz w:val="13"/>
    </w:rPr>
  </w:style>
  <w:style w:type="paragraph" w:customStyle="1" w:styleId="Smallline">
    <w:name w:val="Small line"/>
    <w:basedOn w:val="Voettekst"/>
    <w:uiPriority w:val="99"/>
    <w:semiHidden/>
    <w:qFormat/>
    <w:rsid w:val="009F7A3A"/>
    <w:pPr>
      <w:spacing w:line="14" w:lineRule="exact"/>
    </w:pPr>
    <w:rPr>
      <w:rFonts w:eastAsia="Times New Roman"/>
      <w:sz w:val="20"/>
      <w:szCs w:val="20"/>
    </w:rPr>
  </w:style>
  <w:style w:type="table" w:customStyle="1" w:styleId="Tablestyle">
    <w:name w:val="Table style"/>
    <w:basedOn w:val="Standaardtabel"/>
    <w:rsid w:val="009F7A3A"/>
    <w:rPr>
      <w:rFonts w:eastAsia="Times New Roman" w:cs="Times New Roman"/>
      <w:szCs w:val="20"/>
      <w:lang w:eastAsia="nl-NL"/>
    </w:rPr>
    <w:tblPr>
      <w:tblCellMar>
        <w:left w:w="0" w:type="dxa"/>
        <w:right w:w="0" w:type="dxa"/>
      </w:tblCellMar>
    </w:tblPr>
  </w:style>
  <w:style w:type="paragraph" w:customStyle="1" w:styleId="Tussenkopcursief">
    <w:name w:val="Tussenkop cursief"/>
    <w:basedOn w:val="Standaard"/>
    <w:next w:val="Standaard"/>
    <w:uiPriority w:val="6"/>
    <w:qFormat/>
    <w:rsid w:val="00431F29"/>
    <w:pPr>
      <w:keepNext/>
      <w:spacing w:before="240"/>
    </w:pPr>
    <w:rPr>
      <w:i/>
    </w:rPr>
  </w:style>
  <w:style w:type="paragraph" w:customStyle="1" w:styleId="Tussenkopregular">
    <w:name w:val="Tussenkop regular"/>
    <w:basedOn w:val="Standaard"/>
    <w:next w:val="Standaard"/>
    <w:uiPriority w:val="7"/>
    <w:qFormat/>
    <w:rsid w:val="009F7A3A"/>
    <w:pPr>
      <w:keepNext/>
      <w:spacing w:before="240"/>
    </w:pPr>
  </w:style>
  <w:style w:type="paragraph" w:customStyle="1" w:styleId="Tussenkopvet">
    <w:name w:val="Tussenkop vet"/>
    <w:basedOn w:val="Standaard"/>
    <w:next w:val="Standaard"/>
    <w:uiPriority w:val="5"/>
    <w:qFormat/>
    <w:rsid w:val="009F7A3A"/>
    <w:pPr>
      <w:keepNext/>
      <w:spacing w:before="240"/>
    </w:pPr>
    <w:rPr>
      <w:b/>
    </w:rPr>
  </w:style>
  <w:style w:type="paragraph" w:styleId="Voetnoottekst">
    <w:name w:val="footnote text"/>
    <w:basedOn w:val="Standaard"/>
    <w:link w:val="VoetnoottekstChar"/>
    <w:uiPriority w:val="99"/>
    <w:semiHidden/>
    <w:rsid w:val="009F7A3A"/>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9F7A3A"/>
    <w:rPr>
      <w:rFonts w:eastAsia="DejaVu Sans" w:cs="Lohit Hindi"/>
      <w:sz w:val="13"/>
      <w:szCs w:val="20"/>
      <w:lang w:eastAsia="nl-NL"/>
    </w:rPr>
  </w:style>
  <w:style w:type="paragraph" w:customStyle="1" w:styleId="Rapportversie">
    <w:name w:val="Rapport versie"/>
    <w:basedOn w:val="Standaard"/>
    <w:next w:val="Standaard"/>
    <w:uiPriority w:val="44"/>
    <w:qFormat/>
    <w:rsid w:val="00D25A75"/>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eastAsia="DejaVu Sans" w:cs="Lohit Hindi"/>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EF0D5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F0D5D"/>
    <w:rPr>
      <w:rFonts w:ascii="Segoe UI" w:eastAsia="DejaVu Sans" w:hAnsi="Segoe UI" w:cs="Segoe UI"/>
      <w:sz w:val="18"/>
      <w:szCs w:val="18"/>
      <w:lang w:eastAsia="nl-NL"/>
    </w:rPr>
  </w:style>
  <w:style w:type="table" w:customStyle="1" w:styleId="Rapporttabel">
    <w:name w:val="Rapport tabel"/>
    <w:basedOn w:val="Standaardtabel"/>
    <w:uiPriority w:val="99"/>
    <w:rsid w:val="00EF5D15"/>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styleId="Tabelraster">
    <w:name w:val="Table Grid"/>
    <w:basedOn w:val="Standaardtabel"/>
    <w:uiPriority w:val="39"/>
    <w:rsid w:val="00EF5D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901EFC"/>
    <w:pPr>
      <w:numPr>
        <w:numId w:val="11"/>
      </w:numPr>
      <w:suppressAutoHyphens w:val="0"/>
      <w:spacing w:line="240" w:lineRule="auto"/>
      <w:ind w:left="360"/>
      <w:contextualSpacing/>
    </w:pPr>
    <w:rPr>
      <w:rFonts w:ascii="Calibri" w:hAnsi="Calibri" w:cs="Times New Roman"/>
      <w:sz w:val="20"/>
      <w:szCs w:val="20"/>
    </w:rPr>
  </w:style>
  <w:style w:type="character" w:customStyle="1" w:styleId="LijstalineaChar">
    <w:name w:val="Lijstalinea Char"/>
    <w:basedOn w:val="Standaardalinea-lettertype"/>
    <w:link w:val="Lijstalinea"/>
    <w:uiPriority w:val="34"/>
    <w:rsid w:val="00901EFC"/>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iv\IGA_DMC\Extern\datamanagement\dienstDiversen\inkoopplannen\2023\20230718_INPIRE-dienstverlening_toets\11_december\RWS+Rapport+digitaal+RHS\RWS%20Rapport%20digitaal%20RHS.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nteagroup.sharepoint.com/sites/NLSPR0479058/Shared%20Documents/130%20INSPIRE%20handmatig%20naar%20automatisch/07.%20Werkdocumenten/Automatisch/FME_automatisering/Proces/Figuren_rapportag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nteagroup.sharepoint.com/sites/NLSPR0479058/Shared%20Documents/130%20INSPIRE%20handmatig%20naar%20automatisch/07.%20Werkdocumenten/Automatisch/FME_automatisering/Proces/Figuren_rapportag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rPr>
              <a:t>INSPIRE Compliant, beschikbaar via NGR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nl-NL"/>
        </a:p>
      </c:txPr>
    </c:title>
    <c:autoTitleDeleted val="0"/>
    <c:plotArea>
      <c:layout/>
      <c:pieChart>
        <c:varyColors val="1"/>
        <c:ser>
          <c:idx val="0"/>
          <c:order val="0"/>
          <c:tx>
            <c:strRef>
              <c:f>'[Figuren_rapportage.xlsx]Titel dataset'!$C$1</c:f>
              <c:strCache>
                <c:ptCount val="1"/>
                <c:pt idx="0">
                  <c:v>NGR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5F-4D1C-8FFE-3AB4E79D80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5F-4D1C-8FFE-3AB4E79D80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'[Figuren_rapportage.xlsx]Titel dataset'!$A$2:$A$3</c:f>
              <c:strCache>
                <c:ptCount val="2"/>
                <c:pt idx="0">
                  <c:v>Ja</c:v>
                </c:pt>
                <c:pt idx="1">
                  <c:v>Nee</c:v>
                </c:pt>
              </c:strCache>
            </c:strRef>
          </c:cat>
          <c:val>
            <c:numRef>
              <c:f>'[Figuren_rapportage.xlsx]Titel dataset'!$C$2:$C$3</c:f>
              <c:numCache>
                <c:formatCode>General</c:formatCode>
                <c:ptCount val="2"/>
                <c:pt idx="0">
                  <c:v>6</c:v>
                </c:pt>
                <c:pt idx="1">
                  <c:v>1</c:v>
                </c:pt>
              </c:numCache>
            </c:numRef>
          </c:val>
          <c:extLst>
            <c:ext xmlns:c16="http://schemas.microsoft.com/office/drawing/2014/chart" uri="{C3380CC4-5D6E-409C-BE32-E72D297353CC}">
              <c16:uniqueId val="{00000004-D55F-4D1C-8FFE-3AB4E79D80B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kern="1200" spc="0" baseline="0">
                <a:solidFill>
                  <a:sysClr val="windowText" lastClr="000000">
                    <a:lumMod val="65000"/>
                    <a:lumOff val="35000"/>
                  </a:sysClr>
                </a:solidFill>
              </a:rPr>
              <a:t>INSPIRE Compliant,</a:t>
            </a:r>
            <a:br>
              <a:rPr lang="nl-NL" sz="1400" b="0" i="0" u="none" strike="noStrike" kern="1200" spc="0" baseline="0">
                <a:solidFill>
                  <a:sysClr val="windowText" lastClr="000000">
                    <a:lumMod val="65000"/>
                    <a:lumOff val="35000"/>
                  </a:sysClr>
                </a:solidFill>
              </a:rPr>
            </a:br>
            <a:r>
              <a:rPr lang="nl-NL" sz="1400" b="0" i="0" u="none" strike="noStrike" kern="1200" spc="0" baseline="0">
                <a:solidFill>
                  <a:sysClr val="windowText" lastClr="000000">
                    <a:lumMod val="65000"/>
                    <a:lumOff val="35000"/>
                  </a:sysClr>
                </a:solidFill>
              </a:rPr>
              <a:t>beschikbaar via PDOK en NGR</a:t>
            </a:r>
          </a:p>
        </c:rich>
      </c:tx>
      <c:layout>
        <c:manualLayout>
          <c:xMode val="edge"/>
          <c:yMode val="edge"/>
          <c:x val="0.13548621476362385"/>
          <c:y val="4.188640916926804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'[Figuren_rapportage.xlsx]Titel dataset'!$B$1</c:f>
              <c:strCache>
                <c:ptCount val="1"/>
                <c:pt idx="0">
                  <c:v>NGR/INSPIRE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4A-4166-85D3-5BAD7074C0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4A-4166-85D3-5BAD7074C0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'[Figuren_rapportage.xlsx]Titel dataset'!$A$2:$A$3</c:f>
              <c:strCache>
                <c:ptCount val="2"/>
                <c:pt idx="0">
                  <c:v>Ja</c:v>
                </c:pt>
                <c:pt idx="1">
                  <c:v>Nee</c:v>
                </c:pt>
              </c:strCache>
            </c:strRef>
          </c:cat>
          <c:val>
            <c:numRef>
              <c:f>'[Figuren_rapportage.xlsx]Titel dataset'!$B$2:$B$3</c:f>
              <c:numCache>
                <c:formatCode>General</c:formatCode>
                <c:ptCount val="2"/>
                <c:pt idx="0">
                  <c:v>0</c:v>
                </c:pt>
                <c:pt idx="1">
                  <c:v>1</c:v>
                </c:pt>
              </c:numCache>
            </c:numRef>
          </c:val>
          <c:extLst>
            <c:ext xmlns:c16="http://schemas.microsoft.com/office/drawing/2014/chart" uri="{C3380CC4-5D6E-409C-BE32-E72D297353CC}">
              <c16:uniqueId val="{00000004-604A-4166-85D3-5BAD7074C09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W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6D16F5F34D764D841A2C19EE268BD3" ma:contentTypeVersion="14" ma:contentTypeDescription="Create a new document." ma:contentTypeScope="" ma:versionID="8949fdfe403502da299d91f141a77325">
  <xsd:schema xmlns:xsd="http://www.w3.org/2001/XMLSchema" xmlns:xs="http://www.w3.org/2001/XMLSchema" xmlns:p="http://schemas.microsoft.com/office/2006/metadata/properties" xmlns:ns2="eeee9d14-e8e6-433c-b914-7a9c6fec5f33" xmlns:ns3="41728922-0535-429b-a630-0e68f4a32b71" xmlns:ns4="70c55440-f26b-43e0-8f3e-539a3d300ce7" targetNamespace="http://schemas.microsoft.com/office/2006/metadata/properties" ma:root="true" ma:fieldsID="18f4fab2b4aa29cd2115cbc0c9d599d4" ns2:_="" ns3:_="" ns4:_="">
    <xsd:import namespace="eeee9d14-e8e6-433c-b914-7a9c6fec5f33"/>
    <xsd:import namespace="41728922-0535-429b-a630-0e68f4a32b71"/>
    <xsd:import namespace="70c55440-f26b-43e0-8f3e-539a3d300ce7"/>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9d14-e8e6-433c-b914-7a9c6fec5f33" elementFormDefault="qualified">
    <xsd:import namespace="http://schemas.microsoft.com/office/2006/documentManagement/types"/>
    <xsd:import namespace="http://schemas.microsoft.com/office/infopath/2007/PartnerControls"/>
    <xsd:element name="ProjectNumber" ma:index="8" nillable="true" ma:displayName="Projectnummer" ma:default="0479058.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28922-0535-429b-a630-0e68f4a32b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573313-a17e-4ca9-821b-e14c4f381ddb}" ma:internalName="TaxCatchAll" ma:showField="CatchAllData" ma:web="41728922-0535-429b-a630-0e68f4a32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c55440-f26b-43e0-8f3e-539a3d300ce7" xsi:nil="true"/>
    <ProjectNumber xmlns="eeee9d14-e8e6-433c-b914-7a9c6fec5f33">0479058.100</ProjectNumber>
    <lcf76f155ced4ddcb4097134ff3c332f xmlns="eeee9d14-e8e6-433c-b914-7a9c6fec5f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3C3888-7D24-48CE-9A4E-53AE6BB98104}">
  <ds:schemaRefs>
    <ds:schemaRef ds:uri="http://schemas.microsoft.com/sharepoint/v3/contenttype/forms"/>
  </ds:schemaRefs>
</ds:datastoreItem>
</file>

<file path=customXml/itemProps2.xml><?xml version="1.0" encoding="utf-8"?>
<ds:datastoreItem xmlns:ds="http://schemas.openxmlformats.org/officeDocument/2006/customXml" ds:itemID="{1802296C-4B60-4E37-8A5A-434FB3678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9d14-e8e6-433c-b914-7a9c6fec5f33"/>
    <ds:schemaRef ds:uri="41728922-0535-429b-a630-0e68f4a32b71"/>
    <ds:schemaRef ds:uri="70c55440-f26b-43e0-8f3e-539a3d30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124C8-1B90-4260-8C07-9703B260B173}">
  <ds:schemaRefs>
    <ds:schemaRef ds:uri="http://schemas.microsoft.com/office/2006/metadata/properties"/>
    <ds:schemaRef ds:uri="http://schemas.microsoft.com/office/infopath/2007/PartnerControls"/>
    <ds:schemaRef ds:uri="70c55440-f26b-43e0-8f3e-539a3d300ce7"/>
    <ds:schemaRef ds:uri="eeee9d14-e8e6-433c-b914-7a9c6fec5f33"/>
  </ds:schemaRefs>
</ds:datastoreItem>
</file>

<file path=docProps/app.xml><?xml version="1.0" encoding="utf-8"?>
<Properties xmlns="http://schemas.openxmlformats.org/officeDocument/2006/extended-properties" xmlns:vt="http://schemas.openxmlformats.org/officeDocument/2006/docPropsVTypes">
  <Template>RWS Rapport digitaal RHS</Template>
  <TotalTime>190</TotalTime>
  <Pages>9</Pages>
  <Words>1040</Words>
  <Characters>5726</Characters>
  <Application>Microsoft Office Word</Application>
  <DocSecurity>0</DocSecurity>
  <Lines>47</Lines>
  <Paragraphs>13</Paragraphs>
  <ScaleCrop>false</ScaleCrop>
  <Manager>joyce.zegeling@rws.nl</Manager>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Herzo van der (CIV)</dc:creator>
  <cp:keywords/>
  <dc:description/>
  <cp:lastModifiedBy>Stijn van Zagten</cp:lastModifiedBy>
  <cp:revision>81</cp:revision>
  <cp:lastPrinted>2024-01-10T09:01:00Z</cp:lastPrinted>
  <dcterms:created xsi:type="dcterms:W3CDTF">2024-09-27T10:07:00Z</dcterms:created>
  <dcterms:modified xsi:type="dcterms:W3CDTF">2024-11-28T14:02:00Z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Rijlkswaterstaat</vt:lpwstr>
  </property>
  <property fmtid="{D5CDD505-2E9C-101B-9397-08002B2CF9AE}" pid="3" name="Rubricering">
    <vt:lpwstr>[DOCGEN-RUBRICERING]</vt:lpwstr>
  </property>
  <property fmtid="{D5CDD505-2E9C-101B-9397-08002B2CF9AE}" pid="4" name="ContentTypeId">
    <vt:lpwstr>0x010100746D16F5F34D764D841A2C19EE268BD3</vt:lpwstr>
  </property>
  <property fmtid="{D5CDD505-2E9C-101B-9397-08002B2CF9AE}" pid="5" name="MediaServiceImageTags">
    <vt:lpwstr/>
  </property>
</Properties>
</file>